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343" w:rsidRPr="00CD1359" w:rsidRDefault="003F4343" w:rsidP="003F4343">
      <w:pPr>
        <w:spacing w:after="0" w:line="240" w:lineRule="auto"/>
        <w:rPr>
          <w:b/>
        </w:rPr>
      </w:pPr>
      <w:bookmarkStart w:id="0" w:name="_GoBack"/>
      <w:bookmarkEnd w:id="0"/>
    </w:p>
    <w:p w:rsidR="003F4343" w:rsidRPr="00113B3E" w:rsidRDefault="003F4343" w:rsidP="003F4343">
      <w:pPr>
        <w:spacing w:after="0" w:line="240" w:lineRule="auto"/>
        <w:jc w:val="center"/>
        <w:rPr>
          <w:rFonts w:ascii="Verdana" w:hAnsi="Verdana" w:cs="Tahoma"/>
          <w:lang w:eastAsia="el-GR"/>
        </w:rPr>
      </w:pPr>
      <w:r w:rsidRPr="00113B3E">
        <w:rPr>
          <w:rFonts w:ascii="Verdana" w:hAnsi="Verdana" w:cs="Tahoma"/>
          <w:lang w:eastAsia="el-GR"/>
        </w:rPr>
        <w:t>ΟΜΟΣΠΟΝΔΙΑ ΕΠΑΓΓΕΛΜΑΤΙΩΝ ΒΙΟΤΕΧΝΩΝ ΕΜΠΟΡΩΝ ΑΡΓΟΛΙΔΑΣ</w:t>
      </w:r>
    </w:p>
    <w:p w:rsidR="003F4343" w:rsidRPr="00113B3E" w:rsidRDefault="003F4343" w:rsidP="003F4343">
      <w:pPr>
        <w:spacing w:after="0" w:line="240" w:lineRule="auto"/>
        <w:jc w:val="center"/>
        <w:rPr>
          <w:rFonts w:ascii="Verdana" w:hAnsi="Verdana" w:cs="Tahoma"/>
          <w:lang w:eastAsia="el-GR"/>
        </w:rPr>
      </w:pPr>
      <w:r w:rsidRPr="00113B3E">
        <w:rPr>
          <w:rFonts w:ascii="Verdana" w:hAnsi="Verdana" w:cs="Tahoma"/>
          <w:lang w:eastAsia="el-GR"/>
        </w:rPr>
        <w:t>ΜΕΛΟΣ ΓΣΕΒΕΕ</w:t>
      </w:r>
    </w:p>
    <w:p w:rsidR="003F4343" w:rsidRPr="00113B3E" w:rsidRDefault="003F4343" w:rsidP="003F4343">
      <w:pPr>
        <w:pBdr>
          <w:bottom w:val="single" w:sz="4" w:space="1" w:color="auto"/>
        </w:pBdr>
        <w:spacing w:after="0" w:line="240" w:lineRule="auto"/>
        <w:jc w:val="center"/>
        <w:rPr>
          <w:rFonts w:ascii="Verdana" w:hAnsi="Verdana" w:cs="Tahoma"/>
          <w:lang w:eastAsia="el-GR"/>
        </w:rPr>
      </w:pPr>
      <w:r w:rsidRPr="00113B3E">
        <w:rPr>
          <w:rFonts w:ascii="Verdana" w:hAnsi="Verdana" w:cs="Tahoma"/>
          <w:lang w:eastAsia="el-GR"/>
        </w:rPr>
        <w:t>ΕΤΟΣ ΙΔΡΥΣΗΣ 1930</w:t>
      </w:r>
    </w:p>
    <w:p w:rsidR="003F4343" w:rsidRPr="00113B3E" w:rsidRDefault="003F4343" w:rsidP="003F4343">
      <w:pPr>
        <w:spacing w:after="0" w:line="240" w:lineRule="auto"/>
        <w:rPr>
          <w:rFonts w:cs="Tahoma"/>
          <w:sz w:val="20"/>
          <w:szCs w:val="20"/>
          <w:u w:val="single"/>
          <w:lang w:eastAsia="el-GR"/>
        </w:rPr>
      </w:pPr>
    </w:p>
    <w:p w:rsidR="003F4343" w:rsidRPr="00113B3E" w:rsidRDefault="003F4343" w:rsidP="003F4343">
      <w:pPr>
        <w:spacing w:after="0" w:line="240" w:lineRule="auto"/>
        <w:rPr>
          <w:rFonts w:cs="Tahoma"/>
          <w:lang w:eastAsia="el-GR"/>
        </w:rPr>
      </w:pPr>
      <w:r w:rsidRPr="00113B3E">
        <w:rPr>
          <w:rFonts w:cs="Tahoma"/>
          <w:lang w:eastAsia="el-GR"/>
        </w:rPr>
        <w:t xml:space="preserve">ΝΑΥΠΛΙΟ , ΤΕΛΛΟΥ ΑΓΡΑ 5 </w:t>
      </w:r>
    </w:p>
    <w:p w:rsidR="003F4343" w:rsidRPr="003F4343" w:rsidRDefault="003F4343" w:rsidP="003F4343">
      <w:pPr>
        <w:spacing w:after="0" w:line="240" w:lineRule="auto"/>
        <w:rPr>
          <w:rFonts w:cs="Tahoma"/>
          <w:lang w:val="en-US" w:eastAsia="el-GR"/>
        </w:rPr>
      </w:pPr>
      <w:r w:rsidRPr="00493529">
        <w:rPr>
          <w:rFonts w:cs="Tahoma"/>
          <w:lang w:eastAsia="el-GR"/>
        </w:rPr>
        <w:t>ΤΗΛ</w:t>
      </w:r>
      <w:r w:rsidRPr="003F4343">
        <w:rPr>
          <w:rFonts w:cs="Tahoma"/>
          <w:lang w:val="en-US" w:eastAsia="el-GR"/>
        </w:rPr>
        <w:t xml:space="preserve">: 27520-27415 </w:t>
      </w:r>
    </w:p>
    <w:p w:rsidR="003F4343" w:rsidRPr="003F4343" w:rsidRDefault="003F4343" w:rsidP="003F4343">
      <w:pPr>
        <w:spacing w:after="0" w:line="240" w:lineRule="auto"/>
        <w:rPr>
          <w:rFonts w:cs="Tahoma"/>
          <w:lang w:val="en-US" w:eastAsia="el-GR"/>
        </w:rPr>
      </w:pPr>
      <w:r w:rsidRPr="00493529">
        <w:rPr>
          <w:rFonts w:cs="Tahoma"/>
          <w:lang w:val="en-US" w:eastAsia="el-GR"/>
        </w:rPr>
        <w:t>Email</w:t>
      </w:r>
      <w:r w:rsidRPr="003F4343">
        <w:rPr>
          <w:rFonts w:cs="Tahoma"/>
          <w:lang w:val="en-US" w:eastAsia="el-GR"/>
        </w:rPr>
        <w:t xml:space="preserve">: </w:t>
      </w:r>
      <w:hyperlink r:id="rId8" w:history="1">
        <w:r w:rsidRPr="00493529">
          <w:rPr>
            <w:rStyle w:val="-"/>
            <w:rFonts w:cs="Tahoma"/>
            <w:lang w:val="en-US" w:eastAsia="el-GR"/>
          </w:rPr>
          <w:t>oebearg</w:t>
        </w:r>
        <w:r w:rsidRPr="003F4343">
          <w:rPr>
            <w:rStyle w:val="-"/>
            <w:rFonts w:cs="Tahoma"/>
            <w:lang w:val="en-US" w:eastAsia="el-GR"/>
          </w:rPr>
          <w:t>@</w:t>
        </w:r>
        <w:r w:rsidRPr="00493529">
          <w:rPr>
            <w:rStyle w:val="-"/>
            <w:rFonts w:cs="Tahoma"/>
            <w:lang w:val="en-US" w:eastAsia="el-GR"/>
          </w:rPr>
          <w:t>gmail</w:t>
        </w:r>
        <w:r w:rsidRPr="003F4343">
          <w:rPr>
            <w:rStyle w:val="-"/>
            <w:rFonts w:cs="Tahoma"/>
            <w:lang w:val="en-US" w:eastAsia="el-GR"/>
          </w:rPr>
          <w:t>.</w:t>
        </w:r>
        <w:r w:rsidRPr="00493529">
          <w:rPr>
            <w:rStyle w:val="-"/>
            <w:rFonts w:cs="Tahoma"/>
            <w:lang w:val="en-US" w:eastAsia="el-GR"/>
          </w:rPr>
          <w:t>com</w:t>
        </w:r>
      </w:hyperlink>
    </w:p>
    <w:p w:rsidR="003F4343" w:rsidRPr="003F4343" w:rsidRDefault="003F4343" w:rsidP="003F4343">
      <w:pPr>
        <w:autoSpaceDE w:val="0"/>
        <w:autoSpaceDN w:val="0"/>
        <w:adjustRightInd w:val="0"/>
        <w:spacing w:after="0" w:line="240" w:lineRule="auto"/>
        <w:rPr>
          <w:rFonts w:ascii="Calibri-Bold" w:hAnsi="Calibri-Bold" w:cs="Calibri-Bold"/>
          <w:bCs/>
          <w:lang w:val="en-US"/>
        </w:rPr>
      </w:pPr>
    </w:p>
    <w:p w:rsidR="003F4343" w:rsidRPr="00204273" w:rsidRDefault="003F4343" w:rsidP="003F4343">
      <w:pPr>
        <w:spacing w:after="0" w:line="240" w:lineRule="auto"/>
        <w:rPr>
          <w:lang w:val="en-US"/>
        </w:rPr>
      </w:pPr>
      <w:r w:rsidRPr="003E16EF">
        <w:t>Ναύπλιο</w:t>
      </w:r>
      <w:r w:rsidRPr="00204273">
        <w:rPr>
          <w:lang w:val="en-US"/>
        </w:rPr>
        <w:t xml:space="preserve"> 09/03/2020</w:t>
      </w:r>
    </w:p>
    <w:p w:rsidR="003F4343" w:rsidRDefault="003F4343" w:rsidP="003F4343">
      <w:pPr>
        <w:spacing w:after="0" w:line="240" w:lineRule="auto"/>
      </w:pPr>
      <w:proofErr w:type="spellStart"/>
      <w:r>
        <w:t>Αριθμ</w:t>
      </w:r>
      <w:proofErr w:type="spellEnd"/>
      <w:r>
        <w:t xml:space="preserve"> .Πρωτ:3192</w:t>
      </w:r>
    </w:p>
    <w:p w:rsidR="003F4343" w:rsidRDefault="003F4343" w:rsidP="003F4343">
      <w:pPr>
        <w:spacing w:after="0" w:line="240" w:lineRule="auto"/>
      </w:pPr>
    </w:p>
    <w:p w:rsidR="00602A53" w:rsidRPr="00204273" w:rsidRDefault="00204273" w:rsidP="00204273">
      <w:pPr>
        <w:spacing w:after="0" w:line="240" w:lineRule="auto"/>
        <w:jc w:val="center"/>
        <w:rPr>
          <w:sz w:val="36"/>
          <w:szCs w:val="36"/>
        </w:rPr>
      </w:pPr>
      <w:r w:rsidRPr="00204273">
        <w:rPr>
          <w:sz w:val="36"/>
          <w:szCs w:val="36"/>
        </w:rPr>
        <w:t>ΔΕΛΤΙΟ ΤΥΠΟΥ</w:t>
      </w:r>
    </w:p>
    <w:p w:rsidR="00602A53" w:rsidRDefault="00602A53" w:rsidP="003F4343">
      <w:pPr>
        <w:spacing w:after="0" w:line="240" w:lineRule="auto"/>
      </w:pPr>
    </w:p>
    <w:p w:rsidR="00602A53" w:rsidRDefault="00602A53" w:rsidP="003F4343">
      <w:pPr>
        <w:spacing w:after="0" w:line="240" w:lineRule="auto"/>
      </w:pPr>
    </w:p>
    <w:p w:rsidR="003F4343" w:rsidRDefault="003F4343" w:rsidP="00BA5C46">
      <w:pPr>
        <w:shd w:val="clear" w:color="auto" w:fill="FFFFFF"/>
        <w:spacing w:after="150" w:line="240" w:lineRule="auto"/>
        <w:outlineLvl w:val="1"/>
        <w:rPr>
          <w:rFonts w:ascii="Arial" w:eastAsia="Times New Roman" w:hAnsi="Arial" w:cs="Arial"/>
          <w:b/>
          <w:bCs/>
          <w:color w:val="000000"/>
          <w:lang w:eastAsia="el-GR"/>
        </w:rPr>
      </w:pPr>
      <w:r w:rsidRPr="003F4343">
        <w:rPr>
          <w:rFonts w:ascii="Arial" w:eastAsia="Times New Roman" w:hAnsi="Arial" w:cs="Arial"/>
          <w:b/>
          <w:bCs/>
          <w:color w:val="000000"/>
          <w:lang w:eastAsia="el-GR"/>
        </w:rPr>
        <w:t>Θέμα:</w:t>
      </w:r>
      <w:r>
        <w:rPr>
          <w:rFonts w:ascii="Arial" w:eastAsia="Times New Roman" w:hAnsi="Arial" w:cs="Arial"/>
          <w:b/>
          <w:bCs/>
          <w:color w:val="000000"/>
          <w:lang w:eastAsia="el-GR"/>
        </w:rPr>
        <w:t xml:space="preserve"> </w:t>
      </w:r>
      <w:r w:rsidRPr="003F4343">
        <w:rPr>
          <w:rFonts w:ascii="Arial" w:eastAsia="Times New Roman" w:hAnsi="Arial" w:cs="Arial"/>
          <w:b/>
          <w:bCs/>
          <w:color w:val="000000"/>
          <w:lang w:eastAsia="el-GR"/>
        </w:rPr>
        <w:t xml:space="preserve"> Νέες εισφορές ελεύθερων επαγγελματιών , αυτοτελώς απασχολούμενων</w:t>
      </w:r>
      <w:r>
        <w:rPr>
          <w:rFonts w:ascii="Arial" w:eastAsia="Times New Roman" w:hAnsi="Arial" w:cs="Arial"/>
          <w:b/>
          <w:bCs/>
          <w:color w:val="000000"/>
          <w:lang w:eastAsia="el-GR"/>
        </w:rPr>
        <w:t xml:space="preserve">  και  </w:t>
      </w:r>
      <w:r w:rsidRPr="003F4343">
        <w:rPr>
          <w:rFonts w:ascii="Arial" w:eastAsia="Times New Roman" w:hAnsi="Arial" w:cs="Arial"/>
          <w:b/>
          <w:bCs/>
          <w:color w:val="000000"/>
          <w:lang w:eastAsia="el-GR"/>
        </w:rPr>
        <w:t xml:space="preserve">Αγροτών </w:t>
      </w:r>
    </w:p>
    <w:p w:rsidR="00E664BC" w:rsidRDefault="003F4343" w:rsidP="00602A53">
      <w:pPr>
        <w:shd w:val="clear" w:color="auto" w:fill="FFFFFF"/>
        <w:spacing w:after="150" w:line="240" w:lineRule="auto"/>
        <w:ind w:firstLine="720"/>
        <w:outlineLvl w:val="1"/>
        <w:rPr>
          <w:rFonts w:ascii="Arial" w:eastAsia="Times New Roman" w:hAnsi="Arial" w:cs="Arial"/>
          <w:bCs/>
          <w:color w:val="000000"/>
          <w:lang w:eastAsia="el-GR"/>
        </w:rPr>
      </w:pPr>
      <w:r w:rsidRPr="00E664BC">
        <w:rPr>
          <w:rFonts w:ascii="Arial" w:eastAsia="Times New Roman" w:hAnsi="Arial" w:cs="Arial"/>
          <w:bCs/>
          <w:color w:val="000000"/>
          <w:lang w:eastAsia="el-GR"/>
        </w:rPr>
        <w:t xml:space="preserve">Σας ενημερώνουμε για την </w:t>
      </w:r>
      <w:r w:rsidR="00E664BC" w:rsidRPr="00E664BC">
        <w:rPr>
          <w:rFonts w:ascii="Arial" w:eastAsia="Times New Roman" w:hAnsi="Arial" w:cs="Arial"/>
          <w:bCs/>
          <w:color w:val="000000"/>
          <w:lang w:eastAsia="el-GR"/>
        </w:rPr>
        <w:t>νέα</w:t>
      </w:r>
      <w:r w:rsidRPr="00E664BC">
        <w:rPr>
          <w:rFonts w:ascii="Arial" w:eastAsia="Times New Roman" w:hAnsi="Arial" w:cs="Arial"/>
          <w:bCs/>
          <w:color w:val="000000"/>
          <w:lang w:eastAsia="el-GR"/>
        </w:rPr>
        <w:t xml:space="preserve"> </w:t>
      </w:r>
      <w:r w:rsidR="00E664BC">
        <w:rPr>
          <w:rFonts w:ascii="Arial" w:eastAsia="Times New Roman" w:hAnsi="Arial" w:cs="Arial"/>
          <w:bCs/>
          <w:color w:val="000000"/>
          <w:lang w:eastAsia="el-GR"/>
        </w:rPr>
        <w:t>εγ</w:t>
      </w:r>
      <w:r w:rsidR="00E664BC" w:rsidRPr="00E664BC">
        <w:rPr>
          <w:rFonts w:ascii="Arial" w:eastAsia="Times New Roman" w:hAnsi="Arial" w:cs="Arial"/>
          <w:bCs/>
          <w:color w:val="000000"/>
          <w:lang w:eastAsia="el-GR"/>
        </w:rPr>
        <w:t>κύκλιο</w:t>
      </w:r>
      <w:r w:rsidRPr="00E664BC">
        <w:rPr>
          <w:rFonts w:ascii="Arial" w:eastAsia="Times New Roman" w:hAnsi="Arial" w:cs="Arial"/>
          <w:bCs/>
          <w:color w:val="000000"/>
          <w:lang w:eastAsia="el-GR"/>
        </w:rPr>
        <w:t xml:space="preserve"> του ΕΦΚΑ που </w:t>
      </w:r>
      <w:r w:rsidR="00E664BC" w:rsidRPr="00E664BC">
        <w:rPr>
          <w:rFonts w:ascii="Arial" w:eastAsia="Times New Roman" w:hAnsi="Arial" w:cs="Arial"/>
          <w:bCs/>
          <w:color w:val="000000"/>
          <w:lang w:eastAsia="el-GR"/>
        </w:rPr>
        <w:t>αφορά</w:t>
      </w:r>
      <w:r w:rsidRPr="00E664BC">
        <w:rPr>
          <w:rFonts w:ascii="Arial" w:eastAsia="Times New Roman" w:hAnsi="Arial" w:cs="Arial"/>
          <w:bCs/>
          <w:color w:val="000000"/>
          <w:lang w:eastAsia="el-GR"/>
        </w:rPr>
        <w:t xml:space="preserve"> τις </w:t>
      </w:r>
      <w:r w:rsidR="00E664BC" w:rsidRPr="00E664BC">
        <w:rPr>
          <w:rFonts w:ascii="Arial" w:eastAsia="Times New Roman" w:hAnsi="Arial" w:cs="Arial"/>
          <w:bCs/>
          <w:color w:val="000000"/>
          <w:lang w:eastAsia="el-GR"/>
        </w:rPr>
        <w:t>νέες</w:t>
      </w:r>
      <w:r w:rsidRPr="00E664BC">
        <w:rPr>
          <w:rFonts w:ascii="Arial" w:eastAsia="Times New Roman" w:hAnsi="Arial" w:cs="Arial"/>
          <w:bCs/>
          <w:color w:val="000000"/>
          <w:lang w:eastAsia="el-GR"/>
        </w:rPr>
        <w:t xml:space="preserve"> </w:t>
      </w:r>
      <w:r w:rsidR="00E664BC" w:rsidRPr="00E664BC">
        <w:rPr>
          <w:rFonts w:ascii="Arial" w:eastAsia="Times New Roman" w:hAnsi="Arial" w:cs="Arial"/>
          <w:bCs/>
          <w:color w:val="000000"/>
          <w:lang w:eastAsia="el-GR"/>
        </w:rPr>
        <w:t>εισφορές</w:t>
      </w:r>
      <w:r w:rsidRPr="00E664BC">
        <w:rPr>
          <w:rFonts w:ascii="Arial" w:eastAsia="Times New Roman" w:hAnsi="Arial" w:cs="Arial"/>
          <w:bCs/>
          <w:color w:val="000000"/>
          <w:lang w:eastAsia="el-GR"/>
        </w:rPr>
        <w:t xml:space="preserve"> των </w:t>
      </w:r>
      <w:r w:rsidR="00E664BC" w:rsidRPr="00E664BC">
        <w:rPr>
          <w:rFonts w:ascii="Arial" w:eastAsia="Times New Roman" w:hAnsi="Arial" w:cs="Arial"/>
          <w:bCs/>
          <w:color w:val="000000"/>
          <w:lang w:eastAsia="el-GR"/>
        </w:rPr>
        <w:t>Ελευθερών</w:t>
      </w:r>
      <w:r w:rsidRPr="00E664BC">
        <w:rPr>
          <w:rFonts w:ascii="Arial" w:eastAsia="Times New Roman" w:hAnsi="Arial" w:cs="Arial"/>
          <w:bCs/>
          <w:color w:val="000000"/>
          <w:lang w:eastAsia="el-GR"/>
        </w:rPr>
        <w:t xml:space="preserve"> Επαγγελματιών Αυτοτελώς </w:t>
      </w:r>
      <w:r w:rsidR="00E664BC" w:rsidRPr="00E664BC">
        <w:rPr>
          <w:rFonts w:ascii="Arial" w:eastAsia="Times New Roman" w:hAnsi="Arial" w:cs="Arial"/>
          <w:bCs/>
          <w:color w:val="000000"/>
          <w:lang w:eastAsia="el-GR"/>
        </w:rPr>
        <w:t xml:space="preserve">Απασχολούμενων και των Αγροτών </w:t>
      </w:r>
      <w:r w:rsidR="00E664BC">
        <w:rPr>
          <w:rFonts w:ascii="Arial" w:eastAsia="Times New Roman" w:hAnsi="Arial" w:cs="Arial"/>
          <w:bCs/>
          <w:color w:val="000000"/>
          <w:lang w:eastAsia="el-GR"/>
        </w:rPr>
        <w:t>.</w:t>
      </w:r>
    </w:p>
    <w:p w:rsidR="003F4343" w:rsidRPr="00E664BC" w:rsidRDefault="00E664BC" w:rsidP="00E664BC">
      <w:pPr>
        <w:shd w:val="clear" w:color="auto" w:fill="FFFFFF"/>
        <w:spacing w:after="150" w:line="240" w:lineRule="auto"/>
        <w:jc w:val="both"/>
        <w:outlineLvl w:val="1"/>
        <w:rPr>
          <w:rFonts w:ascii="Arial" w:eastAsia="Times New Roman" w:hAnsi="Arial" w:cs="Arial"/>
          <w:bCs/>
          <w:color w:val="000000"/>
          <w:lang w:eastAsia="el-GR"/>
        </w:rPr>
      </w:pPr>
      <w:r>
        <w:rPr>
          <w:rFonts w:ascii="Arial" w:eastAsia="Times New Roman" w:hAnsi="Arial" w:cs="Arial"/>
          <w:bCs/>
          <w:color w:val="000000"/>
          <w:lang w:eastAsia="el-GR"/>
        </w:rPr>
        <w:t xml:space="preserve"> Σας υπενθυμίζουμε ότι ως τις 13 Μαρτίου 2020</w:t>
      </w:r>
      <w:r w:rsidRPr="00E664BC">
        <w:rPr>
          <w:rFonts w:ascii="Arial" w:eastAsia="Times New Roman" w:hAnsi="Arial" w:cs="Arial"/>
          <w:bCs/>
          <w:color w:val="000000"/>
          <w:vertAlign w:val="superscript"/>
          <w:lang w:eastAsia="el-GR"/>
        </w:rPr>
        <w:t>οι</w:t>
      </w:r>
      <w:r>
        <w:rPr>
          <w:rFonts w:ascii="Arial" w:eastAsia="Times New Roman" w:hAnsi="Arial" w:cs="Arial"/>
          <w:bCs/>
          <w:color w:val="000000"/>
          <w:lang w:eastAsia="el-GR"/>
        </w:rPr>
        <w:t xml:space="preserve"> Ελεύθεροι Επαγγελματίες Αυτοαπασχολούμενοι και οι Αγρότες θα πρέπει να δηλώσουν σε ποια από τις 6 κατηγορίες που θεσπίστηκαν με το νέο ασφαλιστικό επιθυμούν να ασφαλιστούν  για το 2020.Οι νέες εισφορές θα πρέπει να καταβληθούν έως τις 20 Μαρτίου 2020</w:t>
      </w:r>
    </w:p>
    <w:p w:rsidR="00602A53" w:rsidRDefault="00602A53" w:rsidP="00E664BC">
      <w:pPr>
        <w:shd w:val="clear" w:color="auto" w:fill="FFFFFF"/>
        <w:spacing w:after="150" w:line="240" w:lineRule="auto"/>
        <w:jc w:val="both"/>
        <w:outlineLvl w:val="1"/>
        <w:rPr>
          <w:rFonts w:ascii="Arial" w:eastAsia="Times New Roman" w:hAnsi="Arial" w:cs="Arial"/>
          <w:b/>
          <w:bCs/>
          <w:color w:val="000000"/>
          <w:sz w:val="28"/>
          <w:szCs w:val="28"/>
          <w:lang w:eastAsia="el-GR"/>
        </w:rPr>
      </w:pPr>
    </w:p>
    <w:p w:rsidR="00602A53" w:rsidRDefault="00602A53" w:rsidP="00E664BC">
      <w:pPr>
        <w:shd w:val="clear" w:color="auto" w:fill="FFFFFF"/>
        <w:spacing w:after="150" w:line="240" w:lineRule="auto"/>
        <w:jc w:val="both"/>
        <w:outlineLvl w:val="1"/>
        <w:rPr>
          <w:rFonts w:ascii="Arial" w:eastAsia="Times New Roman" w:hAnsi="Arial" w:cs="Arial"/>
          <w:b/>
          <w:bCs/>
          <w:color w:val="000000"/>
          <w:sz w:val="28"/>
          <w:szCs w:val="28"/>
          <w:lang w:eastAsia="el-GR"/>
        </w:rPr>
      </w:pPr>
    </w:p>
    <w:p w:rsidR="00BA5C46" w:rsidRPr="003F4343" w:rsidRDefault="00BA5C46" w:rsidP="00E664BC">
      <w:pPr>
        <w:shd w:val="clear" w:color="auto" w:fill="FFFFFF"/>
        <w:spacing w:after="150" w:line="240" w:lineRule="auto"/>
        <w:jc w:val="both"/>
        <w:outlineLvl w:val="1"/>
        <w:rPr>
          <w:rFonts w:ascii="Arial" w:eastAsia="Times New Roman" w:hAnsi="Arial" w:cs="Arial"/>
          <w:b/>
          <w:bCs/>
          <w:color w:val="000000"/>
          <w:sz w:val="28"/>
          <w:szCs w:val="28"/>
          <w:lang w:eastAsia="el-GR"/>
        </w:rPr>
      </w:pPr>
      <w:r w:rsidRPr="003F4343">
        <w:rPr>
          <w:rFonts w:ascii="Arial" w:eastAsia="Times New Roman" w:hAnsi="Arial" w:cs="Arial"/>
          <w:b/>
          <w:bCs/>
          <w:color w:val="000000"/>
          <w:sz w:val="28"/>
          <w:szCs w:val="28"/>
          <w:lang w:eastAsia="el-GR"/>
        </w:rPr>
        <w:t>1. Γενικές Αρχές</w:t>
      </w:r>
    </w:p>
    <w:p w:rsidR="00BA5C46" w:rsidRDefault="00BA5C46" w:rsidP="00E664BC">
      <w:pPr>
        <w:shd w:val="clear" w:color="auto" w:fill="FFFFFF"/>
        <w:spacing w:after="0" w:line="240" w:lineRule="auto"/>
        <w:rPr>
          <w:rFonts w:ascii="Arial" w:eastAsia="Times New Roman" w:hAnsi="Arial" w:cs="Arial"/>
          <w:color w:val="000000"/>
          <w:sz w:val="24"/>
          <w:szCs w:val="24"/>
          <w:lang w:eastAsia="el-GR"/>
        </w:rPr>
      </w:pPr>
      <w:r w:rsidRPr="00BA5C46">
        <w:rPr>
          <w:rFonts w:ascii="Arial" w:eastAsia="Times New Roman" w:hAnsi="Arial" w:cs="Arial"/>
          <w:color w:val="000000"/>
          <w:sz w:val="24"/>
          <w:szCs w:val="24"/>
          <w:lang w:eastAsia="el-GR"/>
        </w:rPr>
        <w:t xml:space="preserve">Με το νέο </w:t>
      </w:r>
      <w:proofErr w:type="spellStart"/>
      <w:r w:rsidRPr="00BA5C46">
        <w:rPr>
          <w:rFonts w:ascii="Arial" w:eastAsia="Times New Roman" w:hAnsi="Arial" w:cs="Arial"/>
          <w:color w:val="000000"/>
          <w:sz w:val="24"/>
          <w:szCs w:val="24"/>
          <w:lang w:eastAsia="el-GR"/>
        </w:rPr>
        <w:t>εισφοροδοτικό</w:t>
      </w:r>
      <w:proofErr w:type="spellEnd"/>
      <w:r w:rsidRPr="00BA5C46">
        <w:rPr>
          <w:rFonts w:ascii="Arial" w:eastAsia="Times New Roman" w:hAnsi="Arial" w:cs="Arial"/>
          <w:color w:val="000000"/>
          <w:sz w:val="24"/>
          <w:szCs w:val="24"/>
          <w:lang w:eastAsia="el-GR"/>
        </w:rPr>
        <w:t xml:space="preserve"> σύστημα: - Θεσπίζονται έξι (6) ασφαλιστικές κατηγορίες για Ελεύθερους Επαγγελματίες και Αυτοαπασχολούμενους και μία (1) η οποία θεωρείται Ειδική ασφαλιστική κατηγορία που απευθύνεται σε νέους ασφαλισμένους κατά τα πρώτα πέντε (5) έτη ασφάλισης και έξι (6) ασφαλιστικές κατηγορίες για ασφαλισμένους του </w:t>
      </w:r>
      <w:proofErr w:type="spellStart"/>
      <w:r w:rsidRPr="00BA5C46">
        <w:rPr>
          <w:rFonts w:ascii="Arial" w:eastAsia="Times New Roman" w:hAnsi="Arial" w:cs="Arial"/>
          <w:color w:val="000000"/>
          <w:sz w:val="24"/>
          <w:szCs w:val="24"/>
          <w:lang w:eastAsia="el-GR"/>
        </w:rPr>
        <w:t>π.ΟΓΑ</w:t>
      </w:r>
      <w:proofErr w:type="spellEnd"/>
      <w:r w:rsidRPr="00BA5C46">
        <w:rPr>
          <w:rFonts w:ascii="Arial" w:eastAsia="Times New Roman" w:hAnsi="Arial" w:cs="Arial"/>
          <w:color w:val="000000"/>
          <w:sz w:val="24"/>
          <w:szCs w:val="24"/>
          <w:lang w:eastAsia="el-GR"/>
        </w:rPr>
        <w:t>.</w:t>
      </w:r>
      <w:r w:rsidRPr="00BA5C46">
        <w:rPr>
          <w:rFonts w:ascii="Arial" w:eastAsia="Times New Roman" w:hAnsi="Arial" w:cs="Arial"/>
          <w:color w:val="000000"/>
          <w:sz w:val="24"/>
          <w:szCs w:val="24"/>
          <w:lang w:eastAsia="el-GR"/>
        </w:rPr>
        <w:br/>
      </w:r>
      <w:r w:rsidRPr="00BA5C46">
        <w:rPr>
          <w:rFonts w:ascii="Arial" w:eastAsia="Times New Roman" w:hAnsi="Arial" w:cs="Arial"/>
          <w:color w:val="000000"/>
          <w:sz w:val="24"/>
          <w:szCs w:val="24"/>
          <w:lang w:eastAsia="el-GR"/>
        </w:rPr>
        <w:br/>
        <w:t>Κατώτατη, εκ των έξι (6) ασφαλιστικών κατηγοριών λογίζε</w:t>
      </w:r>
      <w:r w:rsidR="00E664BC">
        <w:rPr>
          <w:rFonts w:ascii="Arial" w:eastAsia="Times New Roman" w:hAnsi="Arial" w:cs="Arial"/>
          <w:color w:val="000000"/>
          <w:sz w:val="24"/>
          <w:szCs w:val="24"/>
          <w:lang w:eastAsia="el-GR"/>
        </w:rPr>
        <w:t>ται η πρώτη και ανώτατη η έκτη.</w:t>
      </w:r>
      <w:r w:rsidRPr="00BA5C46">
        <w:rPr>
          <w:rFonts w:ascii="Arial" w:eastAsia="Times New Roman" w:hAnsi="Arial" w:cs="Arial"/>
          <w:color w:val="000000"/>
          <w:sz w:val="24"/>
          <w:szCs w:val="24"/>
          <w:lang w:eastAsia="el-GR"/>
        </w:rPr>
        <w:br/>
        <w:t>- Το ποσό εισφοράς κλάδου υγείας, μετά την 2η ασφαλιστικ</w:t>
      </w:r>
      <w:r w:rsidR="00E664BC">
        <w:rPr>
          <w:rFonts w:ascii="Arial" w:eastAsia="Times New Roman" w:hAnsi="Arial" w:cs="Arial"/>
          <w:color w:val="000000"/>
          <w:sz w:val="24"/>
          <w:szCs w:val="24"/>
          <w:lang w:eastAsia="el-GR"/>
        </w:rPr>
        <w:t>ή κατηγορία, παραμένει σταθερό.</w:t>
      </w:r>
      <w:r w:rsidRPr="00BA5C46">
        <w:rPr>
          <w:rFonts w:ascii="Arial" w:eastAsia="Times New Roman" w:hAnsi="Arial" w:cs="Arial"/>
          <w:color w:val="000000"/>
          <w:sz w:val="24"/>
          <w:szCs w:val="24"/>
          <w:lang w:eastAsia="el-GR"/>
        </w:rPr>
        <w:br/>
        <w:t>- Η κατάταξη σε μια εκ των ασφαλιστικώ</w:t>
      </w:r>
      <w:r w:rsidR="00E664BC">
        <w:rPr>
          <w:rFonts w:ascii="Arial" w:eastAsia="Times New Roman" w:hAnsi="Arial" w:cs="Arial"/>
          <w:color w:val="000000"/>
          <w:sz w:val="24"/>
          <w:szCs w:val="24"/>
          <w:lang w:eastAsia="el-GR"/>
        </w:rPr>
        <w:t>ν κατηγοριών είναι υποχρεωτική.</w:t>
      </w:r>
      <w:r w:rsidRPr="00BA5C46">
        <w:rPr>
          <w:rFonts w:ascii="Arial" w:eastAsia="Times New Roman" w:hAnsi="Arial" w:cs="Arial"/>
          <w:color w:val="000000"/>
          <w:sz w:val="24"/>
          <w:szCs w:val="24"/>
          <w:lang w:eastAsia="el-GR"/>
        </w:rPr>
        <w:br/>
        <w:t>- Η επιλογή ασφαλιστικής κατηγορίας είναι ελεύθερη και δηλώνεται με την υποβολή ηλεκτρονικής αίτησης. Η κατάταξη στον Κλάδο Υγείας ακολουθεί υποχρεωτικά την</w:t>
      </w:r>
      <w:r w:rsidR="00E664BC">
        <w:rPr>
          <w:rFonts w:ascii="Arial" w:eastAsia="Times New Roman" w:hAnsi="Arial" w:cs="Arial"/>
          <w:color w:val="000000"/>
          <w:sz w:val="24"/>
          <w:szCs w:val="24"/>
          <w:lang w:eastAsia="el-GR"/>
        </w:rPr>
        <w:t xml:space="preserve"> κατηγορία του Κλάδου Σύνταξης.</w:t>
      </w:r>
      <w:r w:rsidRPr="00BA5C46">
        <w:rPr>
          <w:rFonts w:ascii="Arial" w:eastAsia="Times New Roman" w:hAnsi="Arial" w:cs="Arial"/>
          <w:color w:val="000000"/>
          <w:sz w:val="24"/>
          <w:szCs w:val="24"/>
          <w:lang w:eastAsia="el-GR"/>
        </w:rPr>
        <w:br/>
        <w:t>- Κατά την πρώτη εφαρμογή, σε περίπτωση μη επιλογής κατηγορίας, ο ασφαλισμένος κατατάσσεται υποχρεωτικά στην πρ</w:t>
      </w:r>
      <w:r w:rsidR="00E664BC">
        <w:rPr>
          <w:rFonts w:ascii="Arial" w:eastAsia="Times New Roman" w:hAnsi="Arial" w:cs="Arial"/>
          <w:color w:val="000000"/>
          <w:sz w:val="24"/>
          <w:szCs w:val="24"/>
          <w:lang w:eastAsia="el-GR"/>
        </w:rPr>
        <w:t>ώτη (1η) ασφαλιστική κατηγορία.</w:t>
      </w:r>
      <w:r w:rsidRPr="00BA5C46">
        <w:rPr>
          <w:rFonts w:ascii="Arial" w:eastAsia="Times New Roman" w:hAnsi="Arial" w:cs="Arial"/>
          <w:color w:val="000000"/>
          <w:sz w:val="24"/>
          <w:szCs w:val="24"/>
          <w:lang w:eastAsia="el-GR"/>
        </w:rPr>
        <w:br/>
        <w:t>- Παρέχεται η δυνατότητα αλλαγής ασφαλιστικής κατηγορίας (ανώτερης ή κατώτερης) ανά έτος. Η σχετική αίτηση υποβάλλεται κατά τη διάρκεια του έτους και ενεργοποιείται από την 1η Ιανουαρίου του επόμενου έτους. Σε περίπτωση μη υποβολής αίτησης αλλαγής κατηγορίας, παραμένει ενεργή η κατηγορία κα</w:t>
      </w:r>
      <w:r w:rsidR="00E664BC">
        <w:rPr>
          <w:rFonts w:ascii="Arial" w:eastAsia="Times New Roman" w:hAnsi="Arial" w:cs="Arial"/>
          <w:color w:val="000000"/>
          <w:sz w:val="24"/>
          <w:szCs w:val="24"/>
          <w:lang w:eastAsia="el-GR"/>
        </w:rPr>
        <w:t>τάταξης του προηγούμενου έτους.</w:t>
      </w:r>
      <w:r w:rsidRPr="00BA5C46">
        <w:rPr>
          <w:rFonts w:ascii="Arial" w:eastAsia="Times New Roman" w:hAnsi="Arial" w:cs="Arial"/>
          <w:color w:val="000000"/>
          <w:sz w:val="24"/>
          <w:szCs w:val="24"/>
          <w:lang w:eastAsia="el-GR"/>
        </w:rPr>
        <w:br/>
        <w:t>- Στις περιπτώσεις Μη Μισθωτής δραστηριότητας με παράλληλη Μισθωτή απασχόληση, προσδιορίζεται κατώτατη, κατά περίπτωση, κατηγορία καταβολής εισφορών για το σύνολο των δραστηριοτήτων. Εφόσον το ποσό των εισφορών από την μισθωτή απασχόληση υπολείπεται του ποσού εισφοράς της κατώτατης κατηγορίας, καταβάλλεται η αντίστοιχη</w:t>
      </w:r>
      <w:r w:rsidR="00E664BC">
        <w:rPr>
          <w:rFonts w:ascii="Arial" w:eastAsia="Times New Roman" w:hAnsi="Arial" w:cs="Arial"/>
          <w:color w:val="000000"/>
          <w:sz w:val="24"/>
          <w:szCs w:val="24"/>
          <w:lang w:eastAsia="el-GR"/>
        </w:rPr>
        <w:t xml:space="preserve"> διαφορά.</w:t>
      </w:r>
      <w:r w:rsidRPr="00BA5C46">
        <w:rPr>
          <w:rFonts w:ascii="Arial" w:eastAsia="Times New Roman" w:hAnsi="Arial" w:cs="Arial"/>
          <w:color w:val="000000"/>
          <w:sz w:val="24"/>
          <w:szCs w:val="24"/>
          <w:lang w:eastAsia="el-GR"/>
        </w:rPr>
        <w:br/>
        <w:t>Παρέχεται δυνατότητα επιλογής ανώτερης κατηγορίας καταβάλλοντας την αντί</w:t>
      </w:r>
      <w:r w:rsidR="00E664BC">
        <w:rPr>
          <w:rFonts w:ascii="Arial" w:eastAsia="Times New Roman" w:hAnsi="Arial" w:cs="Arial"/>
          <w:color w:val="000000"/>
          <w:sz w:val="24"/>
          <w:szCs w:val="24"/>
          <w:lang w:eastAsia="el-GR"/>
        </w:rPr>
        <w:t>στοιχη διαφορά κλάδου σύνταξης.</w:t>
      </w:r>
      <w:r w:rsidRPr="00BA5C46">
        <w:rPr>
          <w:rFonts w:ascii="Arial" w:eastAsia="Times New Roman" w:hAnsi="Arial" w:cs="Arial"/>
          <w:color w:val="000000"/>
          <w:sz w:val="24"/>
          <w:szCs w:val="24"/>
          <w:lang w:eastAsia="el-GR"/>
        </w:rPr>
        <w:br/>
        <w:t xml:space="preserve">- Στις περιπτώσεις πολλαπλής μη μισθωτής δραστηριότητας (Ελ. Επαγγελματίας/Αυτοαπασχολούμενος/Αγρότης) θεσπίζεται η καταβολή μιας εισφοράς με </w:t>
      </w:r>
      <w:r w:rsidRPr="00BA5C46">
        <w:rPr>
          <w:rFonts w:ascii="Arial" w:eastAsia="Times New Roman" w:hAnsi="Arial" w:cs="Arial"/>
          <w:color w:val="000000"/>
          <w:sz w:val="24"/>
          <w:szCs w:val="24"/>
          <w:lang w:eastAsia="el-GR"/>
        </w:rPr>
        <w:lastRenderedPageBreak/>
        <w:t>κατάταξη σε μία εκ των έξι (6) ασφαλιστικών κατηγοριών των Ελεύθερων Επαγγελματιών και Αυτοαπασ</w:t>
      </w:r>
      <w:r w:rsidR="00E664BC">
        <w:rPr>
          <w:rFonts w:ascii="Arial" w:eastAsia="Times New Roman" w:hAnsi="Arial" w:cs="Arial"/>
          <w:color w:val="000000"/>
          <w:sz w:val="24"/>
          <w:szCs w:val="24"/>
          <w:lang w:eastAsia="el-GR"/>
        </w:rPr>
        <w:t>χολούμενων με ελεύθερη επιλογή.</w:t>
      </w:r>
      <w:r w:rsidRPr="00BA5C46">
        <w:rPr>
          <w:rFonts w:ascii="Arial" w:eastAsia="Times New Roman" w:hAnsi="Arial" w:cs="Arial"/>
          <w:color w:val="000000"/>
          <w:sz w:val="24"/>
          <w:szCs w:val="24"/>
          <w:lang w:eastAsia="el-GR"/>
        </w:rPr>
        <w:br/>
        <w:t>- Οι ασφαλιστικές εισφορές από 01.01.2020 καταβάλλονται σε μηνιαία βάση, με ημερομηνία εμπρόθεσμης πληρωμής την τελευταία εργάσιμη ημέρα του επόμενου μήνα.</w:t>
      </w:r>
    </w:p>
    <w:p w:rsidR="00E664BC" w:rsidRDefault="00E664BC" w:rsidP="00E664BC">
      <w:pPr>
        <w:shd w:val="clear" w:color="auto" w:fill="FFFFFF"/>
        <w:spacing w:after="0" w:line="240" w:lineRule="auto"/>
        <w:rPr>
          <w:rFonts w:ascii="Arial" w:eastAsia="Times New Roman" w:hAnsi="Arial" w:cs="Arial"/>
          <w:color w:val="000000"/>
          <w:sz w:val="24"/>
          <w:szCs w:val="24"/>
          <w:lang w:eastAsia="el-GR"/>
        </w:rPr>
      </w:pPr>
    </w:p>
    <w:p w:rsidR="00E664BC" w:rsidRDefault="00E664BC" w:rsidP="00E664BC">
      <w:pPr>
        <w:shd w:val="clear" w:color="auto" w:fill="FFFFFF"/>
        <w:spacing w:after="0" w:line="240" w:lineRule="auto"/>
        <w:rPr>
          <w:rFonts w:ascii="Arial" w:eastAsia="Times New Roman" w:hAnsi="Arial" w:cs="Arial"/>
          <w:color w:val="000000"/>
          <w:sz w:val="24"/>
          <w:szCs w:val="24"/>
          <w:lang w:eastAsia="el-GR"/>
        </w:rPr>
      </w:pPr>
    </w:p>
    <w:p w:rsidR="00E664BC" w:rsidRPr="00BA5C46" w:rsidRDefault="00E664BC" w:rsidP="00E664BC">
      <w:pPr>
        <w:shd w:val="clear" w:color="auto" w:fill="FFFFFF"/>
        <w:spacing w:after="0" w:line="240" w:lineRule="auto"/>
        <w:rPr>
          <w:rFonts w:ascii="Arial" w:eastAsia="Times New Roman" w:hAnsi="Arial" w:cs="Arial"/>
          <w:color w:val="000000"/>
          <w:sz w:val="24"/>
          <w:szCs w:val="24"/>
          <w:lang w:eastAsia="el-GR"/>
        </w:rPr>
      </w:pPr>
    </w:p>
    <w:p w:rsidR="00BA5C46" w:rsidRPr="00602A53" w:rsidRDefault="00BA5C46" w:rsidP="00BA5C46">
      <w:pPr>
        <w:shd w:val="clear" w:color="auto" w:fill="FFFFFF"/>
        <w:spacing w:after="150" w:line="240" w:lineRule="auto"/>
        <w:outlineLvl w:val="1"/>
        <w:rPr>
          <w:rFonts w:ascii="Arial" w:eastAsia="Times New Roman" w:hAnsi="Arial" w:cs="Arial"/>
          <w:b/>
          <w:bCs/>
          <w:color w:val="000000"/>
          <w:sz w:val="28"/>
          <w:szCs w:val="28"/>
          <w:lang w:eastAsia="el-GR"/>
        </w:rPr>
      </w:pPr>
      <w:r w:rsidRPr="00602A53">
        <w:rPr>
          <w:rFonts w:ascii="Arial" w:eastAsia="Times New Roman" w:hAnsi="Arial" w:cs="Arial"/>
          <w:b/>
          <w:bCs/>
          <w:color w:val="000000"/>
          <w:sz w:val="28"/>
          <w:szCs w:val="28"/>
          <w:lang w:eastAsia="el-GR"/>
        </w:rPr>
        <w:t>2. Έναρξη Ισχύος</w:t>
      </w:r>
    </w:p>
    <w:p w:rsidR="00BA5C46" w:rsidRPr="00BA5C46" w:rsidRDefault="00BA5C46" w:rsidP="00BA5C46">
      <w:pPr>
        <w:shd w:val="clear" w:color="auto" w:fill="FFFFFF"/>
        <w:spacing w:after="375" w:line="240" w:lineRule="auto"/>
        <w:rPr>
          <w:rFonts w:ascii="Arial" w:eastAsia="Times New Roman" w:hAnsi="Arial" w:cs="Arial"/>
          <w:color w:val="000000"/>
          <w:sz w:val="24"/>
          <w:szCs w:val="24"/>
          <w:lang w:eastAsia="el-GR"/>
        </w:rPr>
      </w:pPr>
      <w:r w:rsidRPr="00BA5C46">
        <w:rPr>
          <w:rFonts w:ascii="Arial" w:eastAsia="Times New Roman" w:hAnsi="Arial" w:cs="Arial"/>
          <w:color w:val="000000"/>
          <w:sz w:val="24"/>
          <w:szCs w:val="24"/>
          <w:lang w:eastAsia="el-GR"/>
        </w:rPr>
        <w:t xml:space="preserve">Ως ημερομηνία έναρξης καταβολής εισφορών, σύμφωνα με το νέο </w:t>
      </w:r>
      <w:proofErr w:type="spellStart"/>
      <w:r w:rsidRPr="00BA5C46">
        <w:rPr>
          <w:rFonts w:ascii="Arial" w:eastAsia="Times New Roman" w:hAnsi="Arial" w:cs="Arial"/>
          <w:color w:val="000000"/>
          <w:sz w:val="24"/>
          <w:szCs w:val="24"/>
          <w:lang w:eastAsia="el-GR"/>
        </w:rPr>
        <w:t>εισφοροδοτικό</w:t>
      </w:r>
      <w:proofErr w:type="spellEnd"/>
      <w:r w:rsidRPr="00BA5C46">
        <w:rPr>
          <w:rFonts w:ascii="Arial" w:eastAsia="Times New Roman" w:hAnsi="Arial" w:cs="Arial"/>
          <w:color w:val="000000"/>
          <w:sz w:val="24"/>
          <w:szCs w:val="24"/>
          <w:lang w:eastAsia="el-GR"/>
        </w:rPr>
        <w:t xml:space="preserve"> πλαίσιο, ορίζεται η 01.01.2020.</w:t>
      </w:r>
    </w:p>
    <w:p w:rsidR="00BA5C46" w:rsidRPr="00602A53" w:rsidRDefault="00BA5C46" w:rsidP="00BA5C46">
      <w:pPr>
        <w:shd w:val="clear" w:color="auto" w:fill="FFFFFF"/>
        <w:spacing w:after="150" w:line="240" w:lineRule="auto"/>
        <w:outlineLvl w:val="1"/>
        <w:rPr>
          <w:rFonts w:ascii="Arial" w:eastAsia="Times New Roman" w:hAnsi="Arial" w:cs="Arial"/>
          <w:b/>
          <w:bCs/>
          <w:color w:val="000000"/>
          <w:sz w:val="28"/>
          <w:szCs w:val="28"/>
          <w:lang w:eastAsia="el-GR"/>
        </w:rPr>
      </w:pPr>
      <w:r w:rsidRPr="00602A53">
        <w:rPr>
          <w:rFonts w:ascii="Arial" w:eastAsia="Times New Roman" w:hAnsi="Arial" w:cs="Arial"/>
          <w:b/>
          <w:bCs/>
          <w:color w:val="000000"/>
          <w:sz w:val="28"/>
          <w:szCs w:val="28"/>
          <w:lang w:eastAsia="el-GR"/>
        </w:rPr>
        <w:t>3. Πεδίο Εφαρμογής</w:t>
      </w:r>
    </w:p>
    <w:p w:rsidR="00BA5C46" w:rsidRDefault="00BA5C46" w:rsidP="00BA5C46">
      <w:pPr>
        <w:shd w:val="clear" w:color="auto" w:fill="FFFFFF"/>
        <w:spacing w:after="0" w:line="240" w:lineRule="auto"/>
        <w:rPr>
          <w:rFonts w:ascii="Arial" w:eastAsia="Times New Roman" w:hAnsi="Arial" w:cs="Arial"/>
          <w:color w:val="000000"/>
          <w:sz w:val="24"/>
          <w:szCs w:val="24"/>
          <w:lang w:eastAsia="el-GR"/>
        </w:rPr>
      </w:pPr>
      <w:r w:rsidRPr="00BA5C46">
        <w:rPr>
          <w:rFonts w:ascii="Arial" w:eastAsia="Times New Roman" w:hAnsi="Arial" w:cs="Arial"/>
          <w:color w:val="000000"/>
          <w:sz w:val="24"/>
          <w:szCs w:val="24"/>
          <w:lang w:eastAsia="el-GR"/>
        </w:rPr>
        <w:t>Στο πεδίο εφαρμογής των νέων διατάξεων εμπίπτουν Ελεύθεροι Επαγγελματίες, Αυτοαπασχολούμενοι και Αγρότες, για τους οποίους προκύπτει υποχρέωση ασφάλισης στον ΕΦΚΑ σύμφωνα με τις ισχύουσες καταστατικές διατάξεις, και οι οποίοι:</w:t>
      </w:r>
      <w:r w:rsidRPr="00BA5C46">
        <w:rPr>
          <w:rFonts w:ascii="Arial" w:eastAsia="Times New Roman" w:hAnsi="Arial" w:cs="Arial"/>
          <w:color w:val="000000"/>
          <w:sz w:val="24"/>
          <w:szCs w:val="24"/>
          <w:lang w:eastAsia="el-GR"/>
        </w:rPr>
        <w:br/>
      </w:r>
      <w:r w:rsidRPr="00BA5C46">
        <w:rPr>
          <w:rFonts w:ascii="Arial" w:eastAsia="Times New Roman" w:hAnsi="Arial" w:cs="Arial"/>
          <w:color w:val="000000"/>
          <w:sz w:val="24"/>
          <w:szCs w:val="24"/>
          <w:lang w:eastAsia="el-GR"/>
        </w:rPr>
        <w:br/>
        <w:t>- κατά την 31.12.2019 είναι ενταγμένοι στο Μητρώο Εισφορών Μη Μισθωτών</w:t>
      </w:r>
      <w:r w:rsidRPr="00BA5C46">
        <w:rPr>
          <w:rFonts w:ascii="Arial" w:eastAsia="Times New Roman" w:hAnsi="Arial" w:cs="Arial"/>
          <w:color w:val="000000"/>
          <w:sz w:val="24"/>
          <w:szCs w:val="24"/>
          <w:lang w:eastAsia="el-GR"/>
        </w:rPr>
        <w:br/>
      </w:r>
      <w:r w:rsidRPr="00BA5C46">
        <w:rPr>
          <w:rFonts w:ascii="Arial" w:eastAsia="Times New Roman" w:hAnsi="Arial" w:cs="Arial"/>
          <w:color w:val="000000"/>
          <w:sz w:val="24"/>
          <w:szCs w:val="24"/>
          <w:lang w:eastAsia="el-GR"/>
        </w:rPr>
        <w:br/>
        <w:t>- έχουν υπαχθεί ή θα υπαχθούν στην ασφάλιση μετά την 1.1.2020.</w:t>
      </w:r>
    </w:p>
    <w:p w:rsidR="00602A53" w:rsidRPr="00BA5C46" w:rsidRDefault="00602A53" w:rsidP="00BA5C46">
      <w:pPr>
        <w:shd w:val="clear" w:color="auto" w:fill="FFFFFF"/>
        <w:spacing w:after="0" w:line="240" w:lineRule="auto"/>
        <w:rPr>
          <w:rFonts w:ascii="Arial" w:eastAsia="Times New Roman" w:hAnsi="Arial" w:cs="Arial"/>
          <w:color w:val="000000"/>
          <w:sz w:val="24"/>
          <w:szCs w:val="24"/>
          <w:lang w:eastAsia="el-GR"/>
        </w:rPr>
      </w:pPr>
    </w:p>
    <w:p w:rsidR="00BA5C46" w:rsidRPr="00602A53" w:rsidRDefault="00BA5C46" w:rsidP="00BA5C46">
      <w:pPr>
        <w:shd w:val="clear" w:color="auto" w:fill="FFFFFF"/>
        <w:spacing w:after="150" w:line="240" w:lineRule="auto"/>
        <w:outlineLvl w:val="1"/>
        <w:rPr>
          <w:rFonts w:ascii="Arial" w:eastAsia="Times New Roman" w:hAnsi="Arial" w:cs="Arial"/>
          <w:b/>
          <w:bCs/>
          <w:color w:val="000000"/>
          <w:sz w:val="28"/>
          <w:szCs w:val="28"/>
          <w:lang w:eastAsia="el-GR"/>
        </w:rPr>
      </w:pPr>
      <w:r w:rsidRPr="00602A53">
        <w:rPr>
          <w:rFonts w:ascii="Arial" w:eastAsia="Times New Roman" w:hAnsi="Arial" w:cs="Arial"/>
          <w:b/>
          <w:bCs/>
          <w:color w:val="000000"/>
          <w:sz w:val="28"/>
          <w:szCs w:val="28"/>
          <w:lang w:eastAsia="el-GR"/>
        </w:rPr>
        <w:t>4. Νέες ασφαλιστικές εισφορές</w:t>
      </w:r>
    </w:p>
    <w:p w:rsidR="00BA5C46" w:rsidRPr="00BA5C46" w:rsidRDefault="00BA5C46" w:rsidP="00BA5C46">
      <w:pPr>
        <w:shd w:val="clear" w:color="auto" w:fill="FFFFFF"/>
        <w:spacing w:after="0" w:line="240" w:lineRule="auto"/>
        <w:rPr>
          <w:rFonts w:ascii="Arial" w:eastAsia="Times New Roman" w:hAnsi="Arial" w:cs="Arial"/>
          <w:color w:val="000000"/>
          <w:sz w:val="24"/>
          <w:szCs w:val="24"/>
          <w:lang w:eastAsia="el-GR"/>
        </w:rPr>
      </w:pPr>
      <w:r w:rsidRPr="00BA5C46">
        <w:rPr>
          <w:rFonts w:ascii="Arial" w:eastAsia="Times New Roman" w:hAnsi="Arial" w:cs="Arial"/>
          <w:color w:val="000000"/>
          <w:sz w:val="24"/>
          <w:szCs w:val="24"/>
          <w:lang w:eastAsia="el-GR"/>
        </w:rPr>
        <w:t>Παρατίθενται πίνακες ασφαλιστικών εισφορών ανά κλάδο και κατηγορία.</w:t>
      </w:r>
      <w:r w:rsidRPr="00BA5C46">
        <w:rPr>
          <w:rFonts w:ascii="Arial" w:eastAsia="Times New Roman" w:hAnsi="Arial" w:cs="Arial"/>
          <w:color w:val="000000"/>
          <w:sz w:val="24"/>
          <w:szCs w:val="24"/>
          <w:lang w:eastAsia="el-GR"/>
        </w:rPr>
        <w:br/>
      </w:r>
      <w:r w:rsidRPr="00BA5C46">
        <w:rPr>
          <w:rFonts w:ascii="Arial" w:eastAsia="Times New Roman" w:hAnsi="Arial" w:cs="Arial"/>
          <w:color w:val="000000"/>
          <w:sz w:val="24"/>
          <w:szCs w:val="24"/>
          <w:lang w:eastAsia="el-GR"/>
        </w:rPr>
        <w:br/>
      </w:r>
      <w:r w:rsidRPr="00BA5C46">
        <w:rPr>
          <w:rFonts w:ascii="Arial" w:eastAsia="Times New Roman" w:hAnsi="Arial" w:cs="Arial"/>
          <w:b/>
          <w:bCs/>
          <w:color w:val="000000"/>
          <w:sz w:val="24"/>
          <w:szCs w:val="24"/>
          <w:lang w:eastAsia="el-GR"/>
        </w:rPr>
        <w:t>Α. Ελεύθεροι Επαγγελματίες και Αυτοαπασχολούμενοι</w:t>
      </w:r>
      <w:r w:rsidRPr="00BA5C46">
        <w:rPr>
          <w:rFonts w:ascii="Arial" w:eastAsia="Times New Roman" w:hAnsi="Arial" w:cs="Arial"/>
          <w:color w:val="000000"/>
          <w:sz w:val="24"/>
          <w:szCs w:val="24"/>
          <w:lang w:eastAsia="el-GR"/>
        </w:rPr>
        <w:br/>
      </w:r>
      <w:r w:rsidRPr="00BA5C46">
        <w:rPr>
          <w:rFonts w:ascii="Arial" w:eastAsia="Times New Roman" w:hAnsi="Arial" w:cs="Arial"/>
          <w:color w:val="000000"/>
          <w:sz w:val="24"/>
          <w:szCs w:val="24"/>
          <w:lang w:eastAsia="el-GR"/>
        </w:rPr>
        <w:br/>
      </w:r>
      <w:r w:rsidRPr="00BA5C46">
        <w:rPr>
          <w:rFonts w:ascii="Arial" w:eastAsia="Times New Roman" w:hAnsi="Arial" w:cs="Arial"/>
          <w:b/>
          <w:bCs/>
          <w:color w:val="000000"/>
          <w:sz w:val="24"/>
          <w:szCs w:val="24"/>
          <w:lang w:eastAsia="el-GR"/>
        </w:rPr>
        <w:t>Πίνακας εισφορών</w:t>
      </w:r>
    </w:p>
    <w:tbl>
      <w:tblPr>
        <w:tblStyle w:val="-4"/>
        <w:tblW w:w="9756" w:type="dxa"/>
        <w:tblLook w:val="04A0"/>
      </w:tblPr>
      <w:tblGrid>
        <w:gridCol w:w="2697"/>
        <w:gridCol w:w="1609"/>
        <w:gridCol w:w="2303"/>
        <w:gridCol w:w="2184"/>
        <w:gridCol w:w="963"/>
      </w:tblGrid>
      <w:tr w:rsidR="00BA5C46" w:rsidRPr="00BA5C46" w:rsidTr="009F49D1">
        <w:trPr>
          <w:cnfStyle w:val="100000000000"/>
          <w:trHeight w:val="270"/>
        </w:trPr>
        <w:tc>
          <w:tcPr>
            <w:cnfStyle w:val="001000000000"/>
            <w:tcW w:w="0" w:type="auto"/>
            <w:hideMark/>
          </w:tcPr>
          <w:p w:rsidR="00BA5C46" w:rsidRPr="00BA5C46" w:rsidRDefault="00BA5C46" w:rsidP="00BA5C46">
            <w:pPr>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Ασφαλιστική κατηγορία</w:t>
            </w:r>
          </w:p>
        </w:tc>
        <w:tc>
          <w:tcPr>
            <w:tcW w:w="0" w:type="auto"/>
            <w:hideMark/>
          </w:tcPr>
          <w:p w:rsidR="00BA5C46" w:rsidRPr="00BA5C46" w:rsidRDefault="00BA5C46" w:rsidP="00BA5C46">
            <w:pPr>
              <w:cnfStyle w:val="1000000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Κλ. Σύνταξης</w:t>
            </w:r>
          </w:p>
        </w:tc>
        <w:tc>
          <w:tcPr>
            <w:tcW w:w="0" w:type="auto"/>
            <w:hideMark/>
          </w:tcPr>
          <w:p w:rsidR="00BA5C46" w:rsidRPr="00BA5C46" w:rsidRDefault="00BA5C46" w:rsidP="00BA5C46">
            <w:pPr>
              <w:cnfStyle w:val="1000000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Κλ. Υγείας σε χρήμα</w:t>
            </w:r>
          </w:p>
        </w:tc>
        <w:tc>
          <w:tcPr>
            <w:tcW w:w="0" w:type="auto"/>
            <w:hideMark/>
          </w:tcPr>
          <w:p w:rsidR="00BA5C46" w:rsidRPr="00BA5C46" w:rsidRDefault="00BA5C46" w:rsidP="00BA5C46">
            <w:pPr>
              <w:cnfStyle w:val="1000000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Κλ. Υγείας σε είδος</w:t>
            </w:r>
          </w:p>
        </w:tc>
        <w:tc>
          <w:tcPr>
            <w:tcW w:w="0" w:type="auto"/>
            <w:hideMark/>
          </w:tcPr>
          <w:p w:rsidR="00BA5C46" w:rsidRPr="00BA5C46" w:rsidRDefault="00BA5C46" w:rsidP="00BA5C46">
            <w:pPr>
              <w:cnfStyle w:val="1000000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Σύνολο</w:t>
            </w:r>
          </w:p>
        </w:tc>
      </w:tr>
      <w:tr w:rsidR="00BA5C46" w:rsidRPr="00BA5C46" w:rsidTr="009F49D1">
        <w:trPr>
          <w:cnfStyle w:val="000000100000"/>
          <w:trHeight w:val="270"/>
        </w:trPr>
        <w:tc>
          <w:tcPr>
            <w:cnfStyle w:val="001000000000"/>
            <w:tcW w:w="0" w:type="auto"/>
            <w:hideMark/>
          </w:tcPr>
          <w:p w:rsidR="00BA5C46" w:rsidRPr="00BA5C46" w:rsidRDefault="00BA5C46" w:rsidP="00BA5C46">
            <w:pPr>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1η</w:t>
            </w:r>
          </w:p>
        </w:tc>
        <w:tc>
          <w:tcPr>
            <w:tcW w:w="0" w:type="auto"/>
            <w:hideMark/>
          </w:tcPr>
          <w:p w:rsidR="00BA5C46" w:rsidRPr="00BA5C46" w:rsidRDefault="00BA5C46" w:rsidP="00BA5C46">
            <w:pPr>
              <w:cnfStyle w:val="0000001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155</w:t>
            </w:r>
          </w:p>
        </w:tc>
        <w:tc>
          <w:tcPr>
            <w:tcW w:w="0" w:type="auto"/>
            <w:hideMark/>
          </w:tcPr>
          <w:p w:rsidR="00BA5C46" w:rsidRPr="00BA5C46" w:rsidRDefault="00BA5C46" w:rsidP="00BA5C46">
            <w:pPr>
              <w:cnfStyle w:val="0000001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5</w:t>
            </w:r>
          </w:p>
        </w:tc>
        <w:tc>
          <w:tcPr>
            <w:tcW w:w="0" w:type="auto"/>
            <w:hideMark/>
          </w:tcPr>
          <w:p w:rsidR="00BA5C46" w:rsidRPr="00BA5C46" w:rsidRDefault="00BA5C46" w:rsidP="00BA5C46">
            <w:pPr>
              <w:cnfStyle w:val="0000001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50</w:t>
            </w:r>
          </w:p>
        </w:tc>
        <w:tc>
          <w:tcPr>
            <w:tcW w:w="0" w:type="auto"/>
            <w:hideMark/>
          </w:tcPr>
          <w:p w:rsidR="00BA5C46" w:rsidRPr="00BA5C46" w:rsidRDefault="00BA5C46" w:rsidP="00BA5C46">
            <w:pPr>
              <w:cnfStyle w:val="0000001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210</w:t>
            </w:r>
          </w:p>
        </w:tc>
      </w:tr>
      <w:tr w:rsidR="00BA5C46" w:rsidRPr="00BA5C46" w:rsidTr="009F49D1">
        <w:trPr>
          <w:trHeight w:val="258"/>
        </w:trPr>
        <w:tc>
          <w:tcPr>
            <w:cnfStyle w:val="001000000000"/>
            <w:tcW w:w="0" w:type="auto"/>
            <w:hideMark/>
          </w:tcPr>
          <w:p w:rsidR="00BA5C46" w:rsidRPr="00BA5C46" w:rsidRDefault="00BA5C46" w:rsidP="00BA5C46">
            <w:pPr>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2η</w:t>
            </w:r>
          </w:p>
        </w:tc>
        <w:tc>
          <w:tcPr>
            <w:tcW w:w="0" w:type="auto"/>
            <w:hideMark/>
          </w:tcPr>
          <w:p w:rsidR="00BA5C46" w:rsidRPr="00BA5C46" w:rsidRDefault="00BA5C46" w:rsidP="00BA5C46">
            <w:pPr>
              <w:cnfStyle w:val="0000000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186</w:t>
            </w:r>
          </w:p>
        </w:tc>
        <w:tc>
          <w:tcPr>
            <w:tcW w:w="0" w:type="auto"/>
            <w:hideMark/>
          </w:tcPr>
          <w:p w:rsidR="00BA5C46" w:rsidRPr="00BA5C46" w:rsidRDefault="00BA5C46" w:rsidP="00BA5C46">
            <w:pPr>
              <w:cnfStyle w:val="0000000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6</w:t>
            </w:r>
          </w:p>
        </w:tc>
        <w:tc>
          <w:tcPr>
            <w:tcW w:w="0" w:type="auto"/>
            <w:hideMark/>
          </w:tcPr>
          <w:p w:rsidR="00BA5C46" w:rsidRPr="00BA5C46" w:rsidRDefault="00BA5C46" w:rsidP="00BA5C46">
            <w:pPr>
              <w:cnfStyle w:val="0000000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60</w:t>
            </w:r>
          </w:p>
        </w:tc>
        <w:tc>
          <w:tcPr>
            <w:tcW w:w="0" w:type="auto"/>
            <w:hideMark/>
          </w:tcPr>
          <w:p w:rsidR="00BA5C46" w:rsidRPr="00BA5C46" w:rsidRDefault="00BA5C46" w:rsidP="00BA5C46">
            <w:pPr>
              <w:cnfStyle w:val="0000000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252</w:t>
            </w:r>
          </w:p>
        </w:tc>
      </w:tr>
      <w:tr w:rsidR="00BA5C46" w:rsidRPr="00BA5C46" w:rsidTr="009F49D1">
        <w:trPr>
          <w:cnfStyle w:val="000000100000"/>
          <w:trHeight w:val="270"/>
        </w:trPr>
        <w:tc>
          <w:tcPr>
            <w:cnfStyle w:val="001000000000"/>
            <w:tcW w:w="0" w:type="auto"/>
            <w:hideMark/>
          </w:tcPr>
          <w:p w:rsidR="00BA5C46" w:rsidRPr="00BA5C46" w:rsidRDefault="00BA5C46" w:rsidP="00BA5C46">
            <w:pPr>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3η</w:t>
            </w:r>
          </w:p>
        </w:tc>
        <w:tc>
          <w:tcPr>
            <w:tcW w:w="0" w:type="auto"/>
            <w:hideMark/>
          </w:tcPr>
          <w:p w:rsidR="00BA5C46" w:rsidRPr="00BA5C46" w:rsidRDefault="00BA5C46" w:rsidP="00BA5C46">
            <w:pPr>
              <w:cnfStyle w:val="0000001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236</w:t>
            </w:r>
          </w:p>
        </w:tc>
        <w:tc>
          <w:tcPr>
            <w:tcW w:w="0" w:type="auto"/>
            <w:hideMark/>
          </w:tcPr>
          <w:p w:rsidR="00BA5C46" w:rsidRPr="00BA5C46" w:rsidRDefault="00BA5C46" w:rsidP="00BA5C46">
            <w:pPr>
              <w:cnfStyle w:val="0000001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6</w:t>
            </w:r>
          </w:p>
        </w:tc>
        <w:tc>
          <w:tcPr>
            <w:tcW w:w="0" w:type="auto"/>
            <w:hideMark/>
          </w:tcPr>
          <w:p w:rsidR="00BA5C46" w:rsidRPr="00BA5C46" w:rsidRDefault="00BA5C46" w:rsidP="00BA5C46">
            <w:pPr>
              <w:cnfStyle w:val="0000001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60</w:t>
            </w:r>
          </w:p>
        </w:tc>
        <w:tc>
          <w:tcPr>
            <w:tcW w:w="0" w:type="auto"/>
            <w:hideMark/>
          </w:tcPr>
          <w:p w:rsidR="00BA5C46" w:rsidRPr="00BA5C46" w:rsidRDefault="00BA5C46" w:rsidP="00BA5C46">
            <w:pPr>
              <w:cnfStyle w:val="0000001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302</w:t>
            </w:r>
          </w:p>
        </w:tc>
      </w:tr>
      <w:tr w:rsidR="00BA5C46" w:rsidRPr="00BA5C46" w:rsidTr="009F49D1">
        <w:trPr>
          <w:trHeight w:val="270"/>
        </w:trPr>
        <w:tc>
          <w:tcPr>
            <w:cnfStyle w:val="001000000000"/>
            <w:tcW w:w="0" w:type="auto"/>
            <w:hideMark/>
          </w:tcPr>
          <w:p w:rsidR="00BA5C46" w:rsidRPr="00BA5C46" w:rsidRDefault="00BA5C46" w:rsidP="00BA5C46">
            <w:pPr>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4η</w:t>
            </w:r>
          </w:p>
        </w:tc>
        <w:tc>
          <w:tcPr>
            <w:tcW w:w="0" w:type="auto"/>
            <w:hideMark/>
          </w:tcPr>
          <w:p w:rsidR="00BA5C46" w:rsidRPr="00BA5C46" w:rsidRDefault="00BA5C46" w:rsidP="00BA5C46">
            <w:pPr>
              <w:cnfStyle w:val="0000000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297</w:t>
            </w:r>
          </w:p>
        </w:tc>
        <w:tc>
          <w:tcPr>
            <w:tcW w:w="0" w:type="auto"/>
            <w:hideMark/>
          </w:tcPr>
          <w:p w:rsidR="00BA5C46" w:rsidRPr="00BA5C46" w:rsidRDefault="00BA5C46" w:rsidP="00BA5C46">
            <w:pPr>
              <w:cnfStyle w:val="0000000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6</w:t>
            </w:r>
          </w:p>
        </w:tc>
        <w:tc>
          <w:tcPr>
            <w:tcW w:w="0" w:type="auto"/>
            <w:hideMark/>
          </w:tcPr>
          <w:p w:rsidR="00BA5C46" w:rsidRPr="00BA5C46" w:rsidRDefault="00BA5C46" w:rsidP="00BA5C46">
            <w:pPr>
              <w:cnfStyle w:val="0000000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60</w:t>
            </w:r>
          </w:p>
        </w:tc>
        <w:tc>
          <w:tcPr>
            <w:tcW w:w="0" w:type="auto"/>
            <w:hideMark/>
          </w:tcPr>
          <w:p w:rsidR="00BA5C46" w:rsidRPr="00BA5C46" w:rsidRDefault="00BA5C46" w:rsidP="00BA5C46">
            <w:pPr>
              <w:cnfStyle w:val="0000000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363</w:t>
            </w:r>
          </w:p>
        </w:tc>
      </w:tr>
      <w:tr w:rsidR="00BA5C46" w:rsidRPr="00BA5C46" w:rsidTr="009F49D1">
        <w:trPr>
          <w:cnfStyle w:val="000000100000"/>
          <w:trHeight w:val="258"/>
        </w:trPr>
        <w:tc>
          <w:tcPr>
            <w:cnfStyle w:val="001000000000"/>
            <w:tcW w:w="0" w:type="auto"/>
            <w:hideMark/>
          </w:tcPr>
          <w:p w:rsidR="00BA5C46" w:rsidRPr="00BA5C46" w:rsidRDefault="00BA5C46" w:rsidP="00BA5C46">
            <w:pPr>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5η</w:t>
            </w:r>
          </w:p>
        </w:tc>
        <w:tc>
          <w:tcPr>
            <w:tcW w:w="0" w:type="auto"/>
            <w:hideMark/>
          </w:tcPr>
          <w:p w:rsidR="00BA5C46" w:rsidRPr="00BA5C46" w:rsidRDefault="00BA5C46" w:rsidP="00BA5C46">
            <w:pPr>
              <w:cnfStyle w:val="0000001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369</w:t>
            </w:r>
          </w:p>
        </w:tc>
        <w:tc>
          <w:tcPr>
            <w:tcW w:w="0" w:type="auto"/>
            <w:hideMark/>
          </w:tcPr>
          <w:p w:rsidR="00BA5C46" w:rsidRPr="00BA5C46" w:rsidRDefault="00BA5C46" w:rsidP="00BA5C46">
            <w:pPr>
              <w:cnfStyle w:val="0000001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6</w:t>
            </w:r>
          </w:p>
        </w:tc>
        <w:tc>
          <w:tcPr>
            <w:tcW w:w="0" w:type="auto"/>
            <w:hideMark/>
          </w:tcPr>
          <w:p w:rsidR="00BA5C46" w:rsidRPr="00BA5C46" w:rsidRDefault="00BA5C46" w:rsidP="00BA5C46">
            <w:pPr>
              <w:cnfStyle w:val="0000001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60</w:t>
            </w:r>
          </w:p>
        </w:tc>
        <w:tc>
          <w:tcPr>
            <w:tcW w:w="0" w:type="auto"/>
            <w:hideMark/>
          </w:tcPr>
          <w:p w:rsidR="00BA5C46" w:rsidRPr="00BA5C46" w:rsidRDefault="00BA5C46" w:rsidP="00BA5C46">
            <w:pPr>
              <w:cnfStyle w:val="0000001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435</w:t>
            </w:r>
          </w:p>
        </w:tc>
      </w:tr>
      <w:tr w:rsidR="00BA5C46" w:rsidRPr="00BA5C46" w:rsidTr="009F49D1">
        <w:trPr>
          <w:trHeight w:val="282"/>
        </w:trPr>
        <w:tc>
          <w:tcPr>
            <w:cnfStyle w:val="001000000000"/>
            <w:tcW w:w="0" w:type="auto"/>
            <w:hideMark/>
          </w:tcPr>
          <w:p w:rsidR="00BA5C46" w:rsidRPr="00BA5C46" w:rsidRDefault="00BA5C46" w:rsidP="00BA5C46">
            <w:pPr>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6η</w:t>
            </w:r>
          </w:p>
        </w:tc>
        <w:tc>
          <w:tcPr>
            <w:tcW w:w="0" w:type="auto"/>
            <w:hideMark/>
          </w:tcPr>
          <w:p w:rsidR="00BA5C46" w:rsidRPr="00BA5C46" w:rsidRDefault="00BA5C46" w:rsidP="00BA5C46">
            <w:pPr>
              <w:cnfStyle w:val="0000000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500</w:t>
            </w:r>
          </w:p>
        </w:tc>
        <w:tc>
          <w:tcPr>
            <w:tcW w:w="0" w:type="auto"/>
            <w:hideMark/>
          </w:tcPr>
          <w:p w:rsidR="00BA5C46" w:rsidRPr="00BA5C46" w:rsidRDefault="00BA5C46" w:rsidP="00BA5C46">
            <w:pPr>
              <w:cnfStyle w:val="0000000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6</w:t>
            </w:r>
          </w:p>
        </w:tc>
        <w:tc>
          <w:tcPr>
            <w:tcW w:w="0" w:type="auto"/>
            <w:hideMark/>
          </w:tcPr>
          <w:p w:rsidR="00BA5C46" w:rsidRPr="00BA5C46" w:rsidRDefault="00BA5C46" w:rsidP="00BA5C46">
            <w:pPr>
              <w:cnfStyle w:val="0000000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60</w:t>
            </w:r>
          </w:p>
        </w:tc>
        <w:tc>
          <w:tcPr>
            <w:tcW w:w="0" w:type="auto"/>
            <w:hideMark/>
          </w:tcPr>
          <w:p w:rsidR="00BA5C46" w:rsidRPr="00BA5C46" w:rsidRDefault="00BA5C46" w:rsidP="00BA5C46">
            <w:pPr>
              <w:cnfStyle w:val="0000000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566</w:t>
            </w:r>
          </w:p>
        </w:tc>
      </w:tr>
    </w:tbl>
    <w:p w:rsidR="00602A53" w:rsidRDefault="00BA5C46" w:rsidP="00BA5C46">
      <w:pPr>
        <w:shd w:val="clear" w:color="auto" w:fill="FFFFFF"/>
        <w:spacing w:after="0" w:line="240" w:lineRule="auto"/>
        <w:rPr>
          <w:rFonts w:ascii="Arial" w:eastAsia="Times New Roman" w:hAnsi="Arial" w:cs="Arial"/>
          <w:color w:val="000000"/>
          <w:sz w:val="24"/>
          <w:szCs w:val="24"/>
          <w:lang w:eastAsia="el-GR"/>
        </w:rPr>
      </w:pPr>
      <w:r w:rsidRPr="00BA5C46">
        <w:rPr>
          <w:rFonts w:ascii="Arial" w:eastAsia="Times New Roman" w:hAnsi="Arial" w:cs="Arial"/>
          <w:color w:val="000000"/>
          <w:sz w:val="24"/>
          <w:szCs w:val="24"/>
          <w:lang w:eastAsia="el-GR"/>
        </w:rPr>
        <w:br/>
        <w:t xml:space="preserve">Με τις ασφαλιστικές εισφορές </w:t>
      </w:r>
      <w:proofErr w:type="spellStart"/>
      <w:r w:rsidRPr="00BA5C46">
        <w:rPr>
          <w:rFonts w:ascii="Arial" w:eastAsia="Times New Roman" w:hAnsi="Arial" w:cs="Arial"/>
          <w:color w:val="000000"/>
          <w:sz w:val="24"/>
          <w:szCs w:val="24"/>
          <w:lang w:eastAsia="el-GR"/>
        </w:rPr>
        <w:t>συνεισπράττονται</w:t>
      </w:r>
      <w:proofErr w:type="spellEnd"/>
      <w:r w:rsidRPr="00BA5C46">
        <w:rPr>
          <w:rFonts w:ascii="Arial" w:eastAsia="Times New Roman" w:hAnsi="Arial" w:cs="Arial"/>
          <w:color w:val="000000"/>
          <w:sz w:val="24"/>
          <w:szCs w:val="24"/>
          <w:lang w:eastAsia="el-GR"/>
        </w:rPr>
        <w:t xml:space="preserve"> εισφορές υπέρ του Ειδικού Λογαριασμού Ανεργίας (ΟΑΕΔ) ύψους 10€ και, για τους Υγειονομικούς, υπέρ της Στέγης Υγειονομικών ύψους 2€.</w:t>
      </w:r>
      <w:r w:rsidRPr="00BA5C46">
        <w:rPr>
          <w:rFonts w:ascii="Arial" w:eastAsia="Times New Roman" w:hAnsi="Arial" w:cs="Arial"/>
          <w:color w:val="000000"/>
          <w:sz w:val="24"/>
          <w:szCs w:val="24"/>
          <w:lang w:eastAsia="el-GR"/>
        </w:rPr>
        <w:br/>
      </w:r>
      <w:r w:rsidRPr="00BA5C46">
        <w:rPr>
          <w:rFonts w:ascii="Arial" w:eastAsia="Times New Roman" w:hAnsi="Arial" w:cs="Arial"/>
          <w:color w:val="000000"/>
          <w:sz w:val="24"/>
          <w:szCs w:val="24"/>
          <w:lang w:eastAsia="el-GR"/>
        </w:rPr>
        <w:br/>
      </w:r>
      <w:r w:rsidRPr="00BA5C46">
        <w:rPr>
          <w:rFonts w:ascii="Arial" w:eastAsia="Times New Roman" w:hAnsi="Arial" w:cs="Arial"/>
          <w:b/>
          <w:bCs/>
          <w:color w:val="000000"/>
          <w:sz w:val="24"/>
          <w:szCs w:val="24"/>
          <w:lang w:eastAsia="el-GR"/>
        </w:rPr>
        <w:t>Β. Νέοι Ελεύθεροι Επαγγελματίες και Αυτοαπασχολούμενοι (έως πέντε έτη ασφάλισης)</w:t>
      </w:r>
      <w:r w:rsidRPr="00BA5C46">
        <w:rPr>
          <w:rFonts w:ascii="Arial" w:eastAsia="Times New Roman" w:hAnsi="Arial" w:cs="Arial"/>
          <w:color w:val="000000"/>
          <w:sz w:val="24"/>
          <w:szCs w:val="24"/>
          <w:lang w:eastAsia="el-GR"/>
        </w:rPr>
        <w:br/>
      </w:r>
      <w:r w:rsidRPr="00BA5C46">
        <w:rPr>
          <w:rFonts w:ascii="Arial" w:eastAsia="Times New Roman" w:hAnsi="Arial" w:cs="Arial"/>
          <w:color w:val="000000"/>
          <w:sz w:val="24"/>
          <w:szCs w:val="24"/>
          <w:lang w:eastAsia="el-GR"/>
        </w:rPr>
        <w:br/>
        <w:t>Θεσπίζεται Ειδική ασφαλιστική κατηγορία που απευθύνεται σε νέους Ελεύθερους Επαγγελματίες και Αυτοαπασχολούμενους κατά τα πρώτα πέντε έτη ασφάλισής τους.</w:t>
      </w:r>
      <w:r w:rsidRPr="00BA5C46">
        <w:rPr>
          <w:rFonts w:ascii="Arial" w:eastAsia="Times New Roman" w:hAnsi="Arial" w:cs="Arial"/>
          <w:color w:val="000000"/>
          <w:sz w:val="24"/>
          <w:szCs w:val="24"/>
          <w:lang w:eastAsia="el-GR"/>
        </w:rPr>
        <w:br/>
      </w:r>
      <w:r w:rsidRPr="00BA5C46">
        <w:rPr>
          <w:rFonts w:ascii="Arial" w:eastAsia="Times New Roman" w:hAnsi="Arial" w:cs="Arial"/>
          <w:color w:val="000000"/>
          <w:sz w:val="24"/>
          <w:szCs w:val="24"/>
          <w:lang w:eastAsia="el-GR"/>
        </w:rPr>
        <w:br/>
      </w:r>
      <w:r w:rsidR="00602A53">
        <w:rPr>
          <w:rFonts w:ascii="Arial" w:eastAsia="Times New Roman" w:hAnsi="Arial" w:cs="Arial"/>
          <w:color w:val="000000"/>
          <w:sz w:val="24"/>
          <w:szCs w:val="24"/>
          <w:lang w:eastAsia="el-GR"/>
        </w:rPr>
        <w:t xml:space="preserve"> </w:t>
      </w:r>
    </w:p>
    <w:p w:rsidR="00BA5C46" w:rsidRPr="00BA5C46" w:rsidRDefault="00BA5C46" w:rsidP="00BA5C46">
      <w:pPr>
        <w:shd w:val="clear" w:color="auto" w:fill="FFFFFF"/>
        <w:spacing w:after="0" w:line="240" w:lineRule="auto"/>
        <w:rPr>
          <w:rFonts w:ascii="Arial" w:eastAsia="Times New Roman" w:hAnsi="Arial" w:cs="Arial"/>
          <w:color w:val="000000"/>
          <w:sz w:val="24"/>
          <w:szCs w:val="24"/>
          <w:lang w:eastAsia="el-GR"/>
        </w:rPr>
      </w:pPr>
      <w:r w:rsidRPr="00BA5C46">
        <w:rPr>
          <w:rFonts w:ascii="Arial" w:eastAsia="Times New Roman" w:hAnsi="Arial" w:cs="Arial"/>
          <w:color w:val="000000"/>
          <w:sz w:val="24"/>
          <w:szCs w:val="24"/>
          <w:lang w:eastAsia="el-GR"/>
        </w:rPr>
        <w:t>Το πεδίο εφαρμογής των προσώπων που δύνανται να καταταγούν στην Ειδική ασφαλιστική κατηγορία διευρύνεται και πλέον το δικαίωμα παρέχεται σε όλους τους Ελεύθερους Επαγγελματίες και Αυτοαπασχολούμενους (και όχι μόνο στους αποφοίτους σχολών ανώτατης εκπαίδευσης που είναι εγγεγραμμένοι σε επιστημονικούς συλλόγους ή επιμελητήρια που έχουν τη μορφή Ν.Π.Δ.Δ).</w:t>
      </w:r>
      <w:r w:rsidRPr="00BA5C46">
        <w:rPr>
          <w:rFonts w:ascii="Arial" w:eastAsia="Times New Roman" w:hAnsi="Arial" w:cs="Arial"/>
          <w:color w:val="000000"/>
          <w:sz w:val="24"/>
          <w:szCs w:val="24"/>
          <w:lang w:eastAsia="el-GR"/>
        </w:rPr>
        <w:br/>
      </w:r>
      <w:r w:rsidRPr="00BA5C46">
        <w:rPr>
          <w:rFonts w:ascii="Arial" w:eastAsia="Times New Roman" w:hAnsi="Arial" w:cs="Arial"/>
          <w:color w:val="000000"/>
          <w:sz w:val="24"/>
          <w:szCs w:val="24"/>
          <w:lang w:eastAsia="el-GR"/>
        </w:rPr>
        <w:lastRenderedPageBreak/>
        <w:br/>
      </w:r>
      <w:r w:rsidRPr="00BA5C46">
        <w:rPr>
          <w:rFonts w:ascii="Arial" w:eastAsia="Times New Roman" w:hAnsi="Arial" w:cs="Arial"/>
          <w:b/>
          <w:bCs/>
          <w:color w:val="000000"/>
          <w:sz w:val="24"/>
          <w:szCs w:val="24"/>
          <w:lang w:eastAsia="el-GR"/>
        </w:rPr>
        <w:t>Πίνακας Ειδικής Κατηγορίας</w:t>
      </w:r>
    </w:p>
    <w:tbl>
      <w:tblPr>
        <w:tblStyle w:val="-4"/>
        <w:tblpPr w:leftFromText="180" w:rightFromText="180" w:vertAnchor="page" w:horzAnchor="margin" w:tblpY="1342"/>
        <w:tblW w:w="9335" w:type="dxa"/>
        <w:tblLook w:val="04A0"/>
      </w:tblPr>
      <w:tblGrid>
        <w:gridCol w:w="1377"/>
        <w:gridCol w:w="1806"/>
        <w:gridCol w:w="2607"/>
        <w:gridCol w:w="2471"/>
        <w:gridCol w:w="1074"/>
      </w:tblGrid>
      <w:tr w:rsidR="00602A53" w:rsidRPr="00BA5C46" w:rsidTr="00602A53">
        <w:trPr>
          <w:cnfStyle w:val="100000000000"/>
        </w:trPr>
        <w:tc>
          <w:tcPr>
            <w:cnfStyle w:val="001000000000"/>
            <w:tcW w:w="1377" w:type="dxa"/>
            <w:hideMark/>
          </w:tcPr>
          <w:p w:rsidR="00602A53" w:rsidRPr="00BA5C46" w:rsidRDefault="00602A53" w:rsidP="00602A53">
            <w:pPr>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 </w:t>
            </w:r>
          </w:p>
        </w:tc>
        <w:tc>
          <w:tcPr>
            <w:tcW w:w="0" w:type="auto"/>
            <w:hideMark/>
          </w:tcPr>
          <w:p w:rsidR="00602A53" w:rsidRPr="00BA5C46" w:rsidRDefault="00602A53" w:rsidP="00602A53">
            <w:pPr>
              <w:cnfStyle w:val="1000000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Κλ. Σύνταξης</w:t>
            </w:r>
          </w:p>
        </w:tc>
        <w:tc>
          <w:tcPr>
            <w:tcW w:w="0" w:type="auto"/>
            <w:hideMark/>
          </w:tcPr>
          <w:p w:rsidR="00602A53" w:rsidRPr="00BA5C46" w:rsidRDefault="00602A53" w:rsidP="00602A53">
            <w:pPr>
              <w:cnfStyle w:val="1000000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Κλ. Υγείας σε χρήμα</w:t>
            </w:r>
          </w:p>
        </w:tc>
        <w:tc>
          <w:tcPr>
            <w:tcW w:w="0" w:type="auto"/>
            <w:hideMark/>
          </w:tcPr>
          <w:p w:rsidR="00602A53" w:rsidRPr="00BA5C46" w:rsidRDefault="00602A53" w:rsidP="00602A53">
            <w:pPr>
              <w:cnfStyle w:val="1000000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Κλ. Υγείας σε είδος</w:t>
            </w:r>
          </w:p>
        </w:tc>
        <w:tc>
          <w:tcPr>
            <w:tcW w:w="0" w:type="auto"/>
            <w:hideMark/>
          </w:tcPr>
          <w:p w:rsidR="00602A53" w:rsidRPr="00BA5C46" w:rsidRDefault="00602A53" w:rsidP="00602A53">
            <w:pPr>
              <w:cnfStyle w:val="1000000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Σύνολο</w:t>
            </w:r>
          </w:p>
        </w:tc>
      </w:tr>
      <w:tr w:rsidR="00602A53" w:rsidRPr="00BA5C46" w:rsidTr="00602A53">
        <w:trPr>
          <w:cnfStyle w:val="000000100000"/>
        </w:trPr>
        <w:tc>
          <w:tcPr>
            <w:cnfStyle w:val="001000000000"/>
            <w:tcW w:w="1377" w:type="dxa"/>
            <w:hideMark/>
          </w:tcPr>
          <w:p w:rsidR="00602A53" w:rsidRPr="00BA5C46" w:rsidRDefault="00602A53" w:rsidP="00602A53">
            <w:pPr>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Ειδική κατηγορία</w:t>
            </w:r>
          </w:p>
        </w:tc>
        <w:tc>
          <w:tcPr>
            <w:tcW w:w="0" w:type="auto"/>
            <w:hideMark/>
          </w:tcPr>
          <w:p w:rsidR="00602A53" w:rsidRPr="00BA5C46" w:rsidRDefault="00602A53" w:rsidP="00602A53">
            <w:pPr>
              <w:cnfStyle w:val="0000001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93</w:t>
            </w:r>
          </w:p>
        </w:tc>
        <w:tc>
          <w:tcPr>
            <w:tcW w:w="0" w:type="auto"/>
            <w:hideMark/>
          </w:tcPr>
          <w:p w:rsidR="00602A53" w:rsidRPr="00BA5C46" w:rsidRDefault="00602A53" w:rsidP="00602A53">
            <w:pPr>
              <w:cnfStyle w:val="0000001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3</w:t>
            </w:r>
          </w:p>
        </w:tc>
        <w:tc>
          <w:tcPr>
            <w:tcW w:w="0" w:type="auto"/>
            <w:hideMark/>
          </w:tcPr>
          <w:p w:rsidR="00602A53" w:rsidRPr="00BA5C46" w:rsidRDefault="00602A53" w:rsidP="00602A53">
            <w:pPr>
              <w:cnfStyle w:val="0000001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30</w:t>
            </w:r>
          </w:p>
        </w:tc>
        <w:tc>
          <w:tcPr>
            <w:tcW w:w="0" w:type="auto"/>
            <w:hideMark/>
          </w:tcPr>
          <w:p w:rsidR="00602A53" w:rsidRPr="00BA5C46" w:rsidRDefault="00602A53" w:rsidP="00602A53">
            <w:pPr>
              <w:cnfStyle w:val="0000001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126</w:t>
            </w:r>
          </w:p>
        </w:tc>
      </w:tr>
    </w:tbl>
    <w:p w:rsidR="00602A53" w:rsidRDefault="00BA5C46" w:rsidP="00BA5C46">
      <w:pPr>
        <w:shd w:val="clear" w:color="auto" w:fill="FFFFFF"/>
        <w:spacing w:after="0" w:line="240" w:lineRule="auto"/>
        <w:rPr>
          <w:rFonts w:ascii="Arial" w:eastAsia="Times New Roman" w:hAnsi="Arial" w:cs="Arial"/>
          <w:color w:val="000000"/>
          <w:sz w:val="24"/>
          <w:szCs w:val="24"/>
          <w:lang w:eastAsia="el-GR"/>
        </w:rPr>
      </w:pPr>
      <w:r w:rsidRPr="00BA5C46">
        <w:rPr>
          <w:rFonts w:ascii="Arial" w:eastAsia="Times New Roman" w:hAnsi="Arial" w:cs="Arial"/>
          <w:color w:val="000000"/>
          <w:sz w:val="24"/>
          <w:szCs w:val="24"/>
          <w:lang w:eastAsia="el-GR"/>
        </w:rPr>
        <w:br/>
      </w:r>
    </w:p>
    <w:p w:rsidR="00602A53" w:rsidRDefault="00602A53" w:rsidP="00BA5C46">
      <w:pPr>
        <w:shd w:val="clear" w:color="auto" w:fill="FFFFFF"/>
        <w:spacing w:after="0" w:line="240" w:lineRule="auto"/>
        <w:rPr>
          <w:rFonts w:ascii="Arial" w:eastAsia="Times New Roman" w:hAnsi="Arial" w:cs="Arial"/>
          <w:color w:val="000000"/>
          <w:sz w:val="24"/>
          <w:szCs w:val="24"/>
          <w:lang w:eastAsia="el-GR"/>
        </w:rPr>
      </w:pPr>
    </w:p>
    <w:p w:rsidR="00602A53" w:rsidRDefault="00602A53" w:rsidP="00BA5C46">
      <w:pPr>
        <w:shd w:val="clear" w:color="auto" w:fill="FFFFFF"/>
        <w:spacing w:after="0" w:line="240" w:lineRule="auto"/>
        <w:rPr>
          <w:rFonts w:ascii="Arial" w:eastAsia="Times New Roman" w:hAnsi="Arial" w:cs="Arial"/>
          <w:color w:val="000000"/>
          <w:sz w:val="24"/>
          <w:szCs w:val="24"/>
          <w:lang w:eastAsia="el-GR"/>
        </w:rPr>
      </w:pPr>
    </w:p>
    <w:p w:rsidR="00602A53" w:rsidRDefault="00602A53" w:rsidP="00BA5C46">
      <w:pPr>
        <w:shd w:val="clear" w:color="auto" w:fill="FFFFFF"/>
        <w:spacing w:after="0" w:line="240" w:lineRule="auto"/>
        <w:rPr>
          <w:rFonts w:ascii="Arial" w:eastAsia="Times New Roman" w:hAnsi="Arial" w:cs="Arial"/>
          <w:color w:val="000000"/>
          <w:sz w:val="24"/>
          <w:szCs w:val="24"/>
          <w:lang w:eastAsia="el-GR"/>
        </w:rPr>
      </w:pPr>
    </w:p>
    <w:p w:rsidR="00602A53" w:rsidRDefault="00602A53" w:rsidP="00BA5C46">
      <w:pPr>
        <w:shd w:val="clear" w:color="auto" w:fill="FFFFFF"/>
        <w:spacing w:after="0" w:line="240" w:lineRule="auto"/>
        <w:rPr>
          <w:rFonts w:ascii="Arial" w:eastAsia="Times New Roman" w:hAnsi="Arial" w:cs="Arial"/>
          <w:color w:val="000000"/>
          <w:sz w:val="24"/>
          <w:szCs w:val="24"/>
          <w:lang w:eastAsia="el-GR"/>
        </w:rPr>
      </w:pPr>
    </w:p>
    <w:p w:rsidR="00BA5C46" w:rsidRPr="00BA5C46" w:rsidRDefault="00BA5C46" w:rsidP="00602A53">
      <w:pPr>
        <w:shd w:val="clear" w:color="auto" w:fill="FFFFFF"/>
        <w:spacing w:before="120" w:after="0" w:line="240" w:lineRule="auto"/>
        <w:rPr>
          <w:rFonts w:ascii="Arial" w:eastAsia="Times New Roman" w:hAnsi="Arial" w:cs="Arial"/>
          <w:color w:val="000000"/>
          <w:sz w:val="24"/>
          <w:szCs w:val="24"/>
          <w:lang w:eastAsia="el-GR"/>
        </w:rPr>
      </w:pPr>
      <w:r w:rsidRPr="00BA5C46">
        <w:rPr>
          <w:rFonts w:ascii="Arial" w:eastAsia="Times New Roman" w:hAnsi="Arial" w:cs="Arial"/>
          <w:color w:val="000000"/>
          <w:sz w:val="24"/>
          <w:szCs w:val="24"/>
          <w:lang w:eastAsia="el-GR"/>
        </w:rPr>
        <w:t xml:space="preserve">Με τις ασφαλιστικές εισφορές </w:t>
      </w:r>
      <w:proofErr w:type="spellStart"/>
      <w:r w:rsidRPr="00BA5C46">
        <w:rPr>
          <w:rFonts w:ascii="Arial" w:eastAsia="Times New Roman" w:hAnsi="Arial" w:cs="Arial"/>
          <w:color w:val="000000"/>
          <w:sz w:val="24"/>
          <w:szCs w:val="24"/>
          <w:lang w:eastAsia="el-GR"/>
        </w:rPr>
        <w:t>συνεισπράττονται</w:t>
      </w:r>
      <w:proofErr w:type="spellEnd"/>
      <w:r w:rsidRPr="00BA5C46">
        <w:rPr>
          <w:rFonts w:ascii="Arial" w:eastAsia="Times New Roman" w:hAnsi="Arial" w:cs="Arial"/>
          <w:color w:val="000000"/>
          <w:sz w:val="24"/>
          <w:szCs w:val="24"/>
          <w:lang w:eastAsia="el-GR"/>
        </w:rPr>
        <w:t xml:space="preserve"> εισφορές υπέρ του Ειδικού Λογαριασμού Ανεργίας (ΟΑΕΔ) ύψους 10€ και, για τους Υγειονομικούς, υπέρ της Στέγης Υγειονομικών ύψους 2€.</w:t>
      </w:r>
      <w:r w:rsidRPr="00BA5C46">
        <w:rPr>
          <w:rFonts w:ascii="Arial" w:eastAsia="Times New Roman" w:hAnsi="Arial" w:cs="Arial"/>
          <w:color w:val="000000"/>
          <w:sz w:val="24"/>
          <w:szCs w:val="24"/>
          <w:lang w:eastAsia="el-GR"/>
        </w:rPr>
        <w:br/>
      </w:r>
      <w:r w:rsidRPr="00BA5C46">
        <w:rPr>
          <w:rFonts w:ascii="Arial" w:eastAsia="Times New Roman" w:hAnsi="Arial" w:cs="Arial"/>
          <w:color w:val="000000"/>
          <w:sz w:val="24"/>
          <w:szCs w:val="24"/>
          <w:lang w:eastAsia="el-GR"/>
        </w:rPr>
        <w:br/>
        <w:t>Επισημαίνονται τα εξής:</w:t>
      </w:r>
      <w:r w:rsidRPr="00BA5C46">
        <w:rPr>
          <w:rFonts w:ascii="Arial" w:eastAsia="Times New Roman" w:hAnsi="Arial" w:cs="Arial"/>
          <w:color w:val="000000"/>
          <w:sz w:val="24"/>
          <w:szCs w:val="24"/>
          <w:lang w:eastAsia="el-GR"/>
        </w:rPr>
        <w:br/>
      </w:r>
      <w:r w:rsidRPr="00BA5C46">
        <w:rPr>
          <w:rFonts w:ascii="Arial" w:eastAsia="Times New Roman" w:hAnsi="Arial" w:cs="Arial"/>
          <w:color w:val="000000"/>
          <w:sz w:val="24"/>
          <w:szCs w:val="24"/>
          <w:lang w:eastAsia="el-GR"/>
        </w:rPr>
        <w:br/>
        <w:t xml:space="preserve">- Το δικαίωμα επιλογής της ειδικής κατηγορίας ασκείται κατά την έναρξη της ασφάλισης ή κατά τη διάρκεια, για όσο χρονικό διάστημα υπολείπεται </w:t>
      </w:r>
      <w:r w:rsidR="00602A53">
        <w:rPr>
          <w:rFonts w:ascii="Arial" w:eastAsia="Times New Roman" w:hAnsi="Arial" w:cs="Arial"/>
          <w:color w:val="000000"/>
          <w:sz w:val="24"/>
          <w:szCs w:val="24"/>
          <w:lang w:eastAsia="el-GR"/>
        </w:rPr>
        <w:t>μέχρι τη συμπλήρωση πέντε ετών.</w:t>
      </w:r>
      <w:r w:rsidRPr="00BA5C46">
        <w:rPr>
          <w:rFonts w:ascii="Arial" w:eastAsia="Times New Roman" w:hAnsi="Arial" w:cs="Arial"/>
          <w:color w:val="000000"/>
          <w:sz w:val="24"/>
          <w:szCs w:val="24"/>
          <w:lang w:eastAsia="el-GR"/>
        </w:rPr>
        <w:br/>
        <w:t>- Το δικαίωμα ασκείται μόνο μία φορά και σε περίπτωση διακοπής της ασφάλισης</w:t>
      </w:r>
      <w:r w:rsidR="00602A53">
        <w:rPr>
          <w:rFonts w:ascii="Arial" w:eastAsia="Times New Roman" w:hAnsi="Arial" w:cs="Arial"/>
          <w:color w:val="000000"/>
          <w:sz w:val="24"/>
          <w:szCs w:val="24"/>
          <w:lang w:eastAsia="el-GR"/>
        </w:rPr>
        <w:t xml:space="preserve"> δεν μπορεί να ασκηθεί εκ νέου.</w:t>
      </w:r>
      <w:r w:rsidRPr="00BA5C46">
        <w:rPr>
          <w:rFonts w:ascii="Arial" w:eastAsia="Times New Roman" w:hAnsi="Arial" w:cs="Arial"/>
          <w:color w:val="000000"/>
          <w:sz w:val="24"/>
          <w:szCs w:val="24"/>
          <w:lang w:eastAsia="el-GR"/>
        </w:rPr>
        <w:br/>
        <w:t xml:space="preserve">- Κατά την πρώτη πενταετία, παρέχεται δυνατότητα επιλογής μίας εκ των έξι ασφαλιστικών κατηγοριών, ανά έτος, και </w:t>
      </w:r>
      <w:r w:rsidR="00602A53">
        <w:rPr>
          <w:rFonts w:ascii="Arial" w:eastAsia="Times New Roman" w:hAnsi="Arial" w:cs="Arial"/>
          <w:color w:val="000000"/>
          <w:sz w:val="24"/>
          <w:szCs w:val="24"/>
          <w:lang w:eastAsia="el-GR"/>
        </w:rPr>
        <w:t>επανόδου στην ειδική κατηγορία.</w:t>
      </w:r>
      <w:r w:rsidRPr="00BA5C46">
        <w:rPr>
          <w:rFonts w:ascii="Arial" w:eastAsia="Times New Roman" w:hAnsi="Arial" w:cs="Arial"/>
          <w:color w:val="000000"/>
          <w:sz w:val="24"/>
          <w:szCs w:val="24"/>
          <w:lang w:eastAsia="el-GR"/>
        </w:rPr>
        <w:br/>
        <w:t>- Μετά τη συμπλήρωση της πενταετίας, και έως το τέλος του έτους, προβλέπεται μετάταξη στην πρώτη ασφαλιστική κατηγορία. Αν έχει επιλεγεί ανώτερη κατηγορία η κατάταξη θα παραμείνει</w:t>
      </w:r>
      <w:r w:rsidR="00602A53">
        <w:rPr>
          <w:rFonts w:ascii="Arial" w:eastAsia="Times New Roman" w:hAnsi="Arial" w:cs="Arial"/>
          <w:color w:val="000000"/>
          <w:sz w:val="24"/>
          <w:szCs w:val="24"/>
          <w:lang w:eastAsia="el-GR"/>
        </w:rPr>
        <w:t xml:space="preserve"> στην επιλεγείσα κατηγορία.</w:t>
      </w:r>
      <w:r w:rsidRPr="00BA5C46">
        <w:rPr>
          <w:rFonts w:ascii="Arial" w:eastAsia="Times New Roman" w:hAnsi="Arial" w:cs="Arial"/>
          <w:color w:val="000000"/>
          <w:sz w:val="24"/>
          <w:szCs w:val="24"/>
          <w:lang w:eastAsia="el-GR"/>
        </w:rPr>
        <w:br/>
        <w:t>- Συνταξιούχοι που έχουν υπαχθεί ή θα υπαχθούν στην ασφάλιση δεν εμπίπτουν στην εφαρμογή της εν λόγω διάταξης.</w:t>
      </w:r>
      <w:r w:rsidRPr="00BA5C46">
        <w:rPr>
          <w:rFonts w:ascii="Arial" w:eastAsia="Times New Roman" w:hAnsi="Arial" w:cs="Arial"/>
          <w:color w:val="000000"/>
          <w:sz w:val="24"/>
          <w:szCs w:val="24"/>
          <w:lang w:eastAsia="el-GR"/>
        </w:rPr>
        <w:br/>
      </w:r>
      <w:r w:rsidRPr="00BA5C46">
        <w:rPr>
          <w:rFonts w:ascii="Arial" w:eastAsia="Times New Roman" w:hAnsi="Arial" w:cs="Arial"/>
          <w:color w:val="000000"/>
          <w:sz w:val="24"/>
          <w:szCs w:val="24"/>
          <w:lang w:eastAsia="el-GR"/>
        </w:rPr>
        <w:br/>
      </w:r>
      <w:r w:rsidRPr="00BA5C46">
        <w:rPr>
          <w:rFonts w:ascii="Arial" w:eastAsia="Times New Roman" w:hAnsi="Arial" w:cs="Arial"/>
          <w:b/>
          <w:bCs/>
          <w:color w:val="000000"/>
          <w:sz w:val="24"/>
          <w:szCs w:val="24"/>
          <w:lang w:eastAsia="el-GR"/>
        </w:rPr>
        <w:t>Προσοχή!</w:t>
      </w:r>
      <w:r w:rsidRPr="00BA5C46">
        <w:rPr>
          <w:rFonts w:ascii="Arial" w:eastAsia="Times New Roman" w:hAnsi="Arial" w:cs="Arial"/>
          <w:color w:val="000000"/>
          <w:sz w:val="24"/>
          <w:szCs w:val="24"/>
          <w:lang w:eastAsia="el-GR"/>
        </w:rPr>
        <w:br/>
      </w:r>
      <w:r w:rsidRPr="00BA5C46">
        <w:rPr>
          <w:rFonts w:ascii="Arial" w:eastAsia="Times New Roman" w:hAnsi="Arial" w:cs="Arial"/>
          <w:color w:val="000000"/>
          <w:sz w:val="24"/>
          <w:szCs w:val="24"/>
          <w:lang w:eastAsia="el-GR"/>
        </w:rPr>
        <w:br/>
        <w:t>Σύμφωνα με τη διάταξη της παρ.4 του άρθρου 35 του Ν.</w:t>
      </w:r>
      <w:hyperlink r:id="rId9" w:tgtFrame="_blank" w:history="1">
        <w:r w:rsidRPr="00BA5C46">
          <w:rPr>
            <w:rFonts w:ascii="Arial" w:eastAsia="Times New Roman" w:hAnsi="Arial" w:cs="Arial"/>
            <w:b/>
            <w:bCs/>
            <w:color w:val="0000FF"/>
            <w:sz w:val="24"/>
            <w:szCs w:val="24"/>
            <w:u w:val="single"/>
            <w:lang w:eastAsia="el-GR"/>
          </w:rPr>
          <w:t>4670/2020</w:t>
        </w:r>
      </w:hyperlink>
      <w:r w:rsidRPr="00BA5C46">
        <w:rPr>
          <w:rFonts w:ascii="Arial" w:eastAsia="Times New Roman" w:hAnsi="Arial" w:cs="Arial"/>
          <w:color w:val="000000"/>
          <w:sz w:val="24"/>
          <w:szCs w:val="24"/>
          <w:lang w:eastAsia="el-GR"/>
        </w:rPr>
        <w:t>, η ασφαλιστική οφειλή που δημιουργήθηκε κατ' εφαρμογή των διατάξεων των άρθρων 39 και 39Α του Ν.</w:t>
      </w:r>
      <w:hyperlink r:id="rId10" w:tgtFrame="_blank" w:history="1">
        <w:r w:rsidRPr="00BA5C46">
          <w:rPr>
            <w:rFonts w:ascii="Arial" w:eastAsia="Times New Roman" w:hAnsi="Arial" w:cs="Arial"/>
            <w:b/>
            <w:bCs/>
            <w:color w:val="0000FF"/>
            <w:sz w:val="24"/>
            <w:szCs w:val="24"/>
            <w:u w:val="single"/>
            <w:lang w:eastAsia="el-GR"/>
          </w:rPr>
          <w:t>4387/2016</w:t>
        </w:r>
      </w:hyperlink>
      <w:r w:rsidRPr="00BA5C46">
        <w:rPr>
          <w:rFonts w:ascii="Arial" w:eastAsia="Times New Roman" w:hAnsi="Arial" w:cs="Arial"/>
          <w:color w:val="000000"/>
          <w:sz w:val="24"/>
          <w:szCs w:val="24"/>
          <w:lang w:eastAsia="el-GR"/>
        </w:rPr>
        <w:t>, περί μειωμένης καταβολής εισφορών, κατά την περίοδο 01/01/2017 έως 31/12/2019, για τους ασφαλισμένους κάτω της πενταετίας, δεν αναζητείται.</w:t>
      </w:r>
      <w:r w:rsidRPr="00BA5C46">
        <w:rPr>
          <w:rFonts w:ascii="Arial" w:eastAsia="Times New Roman" w:hAnsi="Arial" w:cs="Arial"/>
          <w:color w:val="000000"/>
          <w:sz w:val="24"/>
          <w:szCs w:val="24"/>
          <w:lang w:eastAsia="el-GR"/>
        </w:rPr>
        <w:br/>
      </w:r>
      <w:r w:rsidRPr="00BA5C46">
        <w:rPr>
          <w:rFonts w:ascii="Arial" w:eastAsia="Times New Roman" w:hAnsi="Arial" w:cs="Arial"/>
          <w:color w:val="000000"/>
          <w:sz w:val="24"/>
          <w:szCs w:val="24"/>
          <w:lang w:eastAsia="el-GR"/>
        </w:rPr>
        <w:br/>
        <w:t>Η καταβολή εισφορών στην Ειδική κατηγορία μετά την 01.01.2020 δεν δημιουργεί ασφαλιστική οφειλή.</w:t>
      </w:r>
      <w:r w:rsidRPr="00BA5C46">
        <w:rPr>
          <w:rFonts w:ascii="Arial" w:eastAsia="Times New Roman" w:hAnsi="Arial" w:cs="Arial"/>
          <w:color w:val="000000"/>
          <w:sz w:val="24"/>
          <w:szCs w:val="24"/>
          <w:lang w:eastAsia="el-GR"/>
        </w:rPr>
        <w:br/>
      </w:r>
      <w:r w:rsidRPr="00BA5C46">
        <w:rPr>
          <w:rFonts w:ascii="Arial" w:eastAsia="Times New Roman" w:hAnsi="Arial" w:cs="Arial"/>
          <w:color w:val="000000"/>
          <w:sz w:val="24"/>
          <w:szCs w:val="24"/>
          <w:lang w:eastAsia="el-GR"/>
        </w:rPr>
        <w:br/>
      </w:r>
      <w:r w:rsidRPr="00BA5C46">
        <w:rPr>
          <w:rFonts w:ascii="Arial" w:eastAsia="Times New Roman" w:hAnsi="Arial" w:cs="Arial"/>
          <w:b/>
          <w:bCs/>
          <w:color w:val="000000"/>
          <w:sz w:val="24"/>
          <w:szCs w:val="24"/>
          <w:lang w:eastAsia="el-GR"/>
        </w:rPr>
        <w:t>Γ. Ασφαλισμένοι σύμφωνα με τις διατάξεις του π. ΟΓΑ </w:t>
      </w:r>
      <w:r w:rsidRPr="00BA5C46">
        <w:rPr>
          <w:rFonts w:ascii="Arial" w:eastAsia="Times New Roman" w:hAnsi="Arial" w:cs="Arial"/>
          <w:color w:val="000000"/>
          <w:sz w:val="24"/>
          <w:szCs w:val="24"/>
          <w:lang w:eastAsia="el-GR"/>
        </w:rPr>
        <w:br/>
      </w:r>
      <w:r w:rsidRPr="00BA5C46">
        <w:rPr>
          <w:rFonts w:ascii="Arial" w:eastAsia="Times New Roman" w:hAnsi="Arial" w:cs="Arial"/>
          <w:color w:val="000000"/>
          <w:sz w:val="24"/>
          <w:szCs w:val="24"/>
          <w:lang w:eastAsia="el-GR"/>
        </w:rPr>
        <w:br/>
      </w:r>
      <w:r w:rsidRPr="00BA5C46">
        <w:rPr>
          <w:rFonts w:ascii="Arial" w:eastAsia="Times New Roman" w:hAnsi="Arial" w:cs="Arial"/>
          <w:b/>
          <w:bCs/>
          <w:color w:val="000000"/>
          <w:sz w:val="24"/>
          <w:szCs w:val="24"/>
          <w:lang w:eastAsia="el-GR"/>
        </w:rPr>
        <w:t>Πίνακας εισφορών</w:t>
      </w:r>
    </w:p>
    <w:tbl>
      <w:tblPr>
        <w:tblStyle w:val="-4"/>
        <w:tblW w:w="9214" w:type="dxa"/>
        <w:tblInd w:w="108" w:type="dxa"/>
        <w:tblLayout w:type="fixed"/>
        <w:tblLook w:val="04A0"/>
      </w:tblPr>
      <w:tblGrid>
        <w:gridCol w:w="1581"/>
        <w:gridCol w:w="1355"/>
        <w:gridCol w:w="1624"/>
        <w:gridCol w:w="1562"/>
        <w:gridCol w:w="2119"/>
        <w:gridCol w:w="973"/>
      </w:tblGrid>
      <w:tr w:rsidR="00BA5C46" w:rsidRPr="00BA5C46" w:rsidTr="00551545">
        <w:trPr>
          <w:cnfStyle w:val="100000000000"/>
        </w:trPr>
        <w:tc>
          <w:tcPr>
            <w:cnfStyle w:val="001000000000"/>
            <w:tcW w:w="9214" w:type="dxa"/>
            <w:gridSpan w:val="6"/>
            <w:hideMark/>
          </w:tcPr>
          <w:p w:rsidR="00BA5C46" w:rsidRPr="00BA5C46" w:rsidRDefault="00BA5C46" w:rsidP="00BA5C46">
            <w:pPr>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Ποσά μηνιαίων εισφορών για το έτος 2020</w:t>
            </w:r>
          </w:p>
        </w:tc>
      </w:tr>
      <w:tr w:rsidR="00BA5C46" w:rsidRPr="00BA5C46" w:rsidTr="00551545">
        <w:trPr>
          <w:cnfStyle w:val="000000100000"/>
        </w:trPr>
        <w:tc>
          <w:tcPr>
            <w:cnfStyle w:val="001000000000"/>
            <w:tcW w:w="1581" w:type="dxa"/>
            <w:hideMark/>
          </w:tcPr>
          <w:p w:rsidR="00BA5C46" w:rsidRPr="00BA5C46" w:rsidRDefault="00BA5C46" w:rsidP="00BA5C46">
            <w:pPr>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Ασφαλιστική κατηγορία</w:t>
            </w:r>
          </w:p>
        </w:tc>
        <w:tc>
          <w:tcPr>
            <w:tcW w:w="1355" w:type="dxa"/>
            <w:hideMark/>
          </w:tcPr>
          <w:p w:rsidR="00BA5C46" w:rsidRPr="00BA5C46" w:rsidRDefault="00BA5C46" w:rsidP="00BA5C46">
            <w:pPr>
              <w:cnfStyle w:val="0000001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Κλ. Σύνταξης</w:t>
            </w:r>
          </w:p>
        </w:tc>
        <w:tc>
          <w:tcPr>
            <w:tcW w:w="1624" w:type="dxa"/>
            <w:hideMark/>
          </w:tcPr>
          <w:p w:rsidR="00BA5C46" w:rsidRPr="00BA5C46" w:rsidRDefault="00BA5C46" w:rsidP="00BA5C46">
            <w:pPr>
              <w:cnfStyle w:val="0000001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Κλ. Υγείας σε χρήμα</w:t>
            </w:r>
          </w:p>
        </w:tc>
        <w:tc>
          <w:tcPr>
            <w:tcW w:w="1562" w:type="dxa"/>
            <w:hideMark/>
          </w:tcPr>
          <w:p w:rsidR="00BA5C46" w:rsidRPr="00BA5C46" w:rsidRDefault="00BA5C46" w:rsidP="00BA5C46">
            <w:pPr>
              <w:cnfStyle w:val="0000001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Κλ. Υγείας σε είδος</w:t>
            </w:r>
          </w:p>
        </w:tc>
        <w:tc>
          <w:tcPr>
            <w:tcW w:w="2119" w:type="dxa"/>
            <w:hideMark/>
          </w:tcPr>
          <w:p w:rsidR="00BA5C46" w:rsidRPr="00BA5C46" w:rsidRDefault="00BA5C46" w:rsidP="00BA5C46">
            <w:pPr>
              <w:cnfStyle w:val="0000001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Εισφορά Αγροτικής Εστίας</w:t>
            </w:r>
          </w:p>
        </w:tc>
        <w:tc>
          <w:tcPr>
            <w:tcW w:w="973" w:type="dxa"/>
            <w:hideMark/>
          </w:tcPr>
          <w:p w:rsidR="00BA5C46" w:rsidRPr="00BA5C46" w:rsidRDefault="00BA5C46" w:rsidP="00BA5C46">
            <w:pPr>
              <w:cnfStyle w:val="0000001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Σύνολο</w:t>
            </w:r>
          </w:p>
        </w:tc>
      </w:tr>
      <w:tr w:rsidR="00BA5C46" w:rsidRPr="00BA5C46" w:rsidTr="00551545">
        <w:tc>
          <w:tcPr>
            <w:cnfStyle w:val="001000000000"/>
            <w:tcW w:w="1581" w:type="dxa"/>
            <w:hideMark/>
          </w:tcPr>
          <w:p w:rsidR="00BA5C46" w:rsidRPr="00BA5C46" w:rsidRDefault="00BA5C46" w:rsidP="00BA5C46">
            <w:pPr>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1η</w:t>
            </w:r>
          </w:p>
        </w:tc>
        <w:tc>
          <w:tcPr>
            <w:tcW w:w="1355" w:type="dxa"/>
            <w:hideMark/>
          </w:tcPr>
          <w:p w:rsidR="00BA5C46" w:rsidRPr="00BA5C46" w:rsidRDefault="00BA5C46" w:rsidP="00BA5C46">
            <w:pPr>
              <w:cnfStyle w:val="0000000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87</w:t>
            </w:r>
          </w:p>
        </w:tc>
        <w:tc>
          <w:tcPr>
            <w:tcW w:w="1624" w:type="dxa"/>
            <w:hideMark/>
          </w:tcPr>
          <w:p w:rsidR="00BA5C46" w:rsidRPr="00BA5C46" w:rsidRDefault="00BA5C46" w:rsidP="00BA5C46">
            <w:pPr>
              <w:cnfStyle w:val="0000000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3</w:t>
            </w:r>
          </w:p>
        </w:tc>
        <w:tc>
          <w:tcPr>
            <w:tcW w:w="1562" w:type="dxa"/>
            <w:hideMark/>
          </w:tcPr>
          <w:p w:rsidR="00BA5C46" w:rsidRPr="00BA5C46" w:rsidRDefault="00BA5C46" w:rsidP="00BA5C46">
            <w:pPr>
              <w:cnfStyle w:val="0000000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29</w:t>
            </w:r>
          </w:p>
        </w:tc>
        <w:tc>
          <w:tcPr>
            <w:tcW w:w="2119" w:type="dxa"/>
            <w:hideMark/>
          </w:tcPr>
          <w:p w:rsidR="00BA5C46" w:rsidRPr="00BA5C46" w:rsidRDefault="00BA5C46" w:rsidP="00BA5C46">
            <w:pPr>
              <w:cnfStyle w:val="0000000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2</w:t>
            </w:r>
          </w:p>
        </w:tc>
        <w:tc>
          <w:tcPr>
            <w:tcW w:w="973" w:type="dxa"/>
            <w:hideMark/>
          </w:tcPr>
          <w:p w:rsidR="00BA5C46" w:rsidRPr="00BA5C46" w:rsidRDefault="00BA5C46" w:rsidP="00BA5C46">
            <w:pPr>
              <w:cnfStyle w:val="0000000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121</w:t>
            </w:r>
          </w:p>
        </w:tc>
      </w:tr>
      <w:tr w:rsidR="00BA5C46" w:rsidRPr="00BA5C46" w:rsidTr="00551545">
        <w:trPr>
          <w:cnfStyle w:val="000000100000"/>
        </w:trPr>
        <w:tc>
          <w:tcPr>
            <w:cnfStyle w:val="001000000000"/>
            <w:tcW w:w="1581" w:type="dxa"/>
            <w:hideMark/>
          </w:tcPr>
          <w:p w:rsidR="00BA5C46" w:rsidRPr="00BA5C46" w:rsidRDefault="00BA5C46" w:rsidP="00BA5C46">
            <w:pPr>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2η</w:t>
            </w:r>
          </w:p>
        </w:tc>
        <w:tc>
          <w:tcPr>
            <w:tcW w:w="1355" w:type="dxa"/>
            <w:hideMark/>
          </w:tcPr>
          <w:p w:rsidR="00BA5C46" w:rsidRPr="00BA5C46" w:rsidRDefault="00BA5C46" w:rsidP="00BA5C46">
            <w:pPr>
              <w:cnfStyle w:val="0000001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104</w:t>
            </w:r>
          </w:p>
        </w:tc>
        <w:tc>
          <w:tcPr>
            <w:tcW w:w="1624" w:type="dxa"/>
            <w:hideMark/>
          </w:tcPr>
          <w:p w:rsidR="00BA5C46" w:rsidRPr="00BA5C46" w:rsidRDefault="00BA5C46" w:rsidP="00BA5C46">
            <w:pPr>
              <w:cnfStyle w:val="0000001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3</w:t>
            </w:r>
          </w:p>
        </w:tc>
        <w:tc>
          <w:tcPr>
            <w:tcW w:w="1562" w:type="dxa"/>
            <w:hideMark/>
          </w:tcPr>
          <w:p w:rsidR="00BA5C46" w:rsidRPr="00BA5C46" w:rsidRDefault="00BA5C46" w:rsidP="00BA5C46">
            <w:pPr>
              <w:cnfStyle w:val="0000001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35</w:t>
            </w:r>
          </w:p>
        </w:tc>
        <w:tc>
          <w:tcPr>
            <w:tcW w:w="2119" w:type="dxa"/>
            <w:hideMark/>
          </w:tcPr>
          <w:p w:rsidR="00BA5C46" w:rsidRPr="00BA5C46" w:rsidRDefault="00BA5C46" w:rsidP="00BA5C46">
            <w:pPr>
              <w:cnfStyle w:val="0000001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2</w:t>
            </w:r>
          </w:p>
        </w:tc>
        <w:tc>
          <w:tcPr>
            <w:tcW w:w="973" w:type="dxa"/>
            <w:hideMark/>
          </w:tcPr>
          <w:p w:rsidR="00BA5C46" w:rsidRPr="00BA5C46" w:rsidRDefault="00BA5C46" w:rsidP="00BA5C46">
            <w:pPr>
              <w:cnfStyle w:val="0000001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144</w:t>
            </w:r>
          </w:p>
        </w:tc>
      </w:tr>
      <w:tr w:rsidR="00BA5C46" w:rsidRPr="00BA5C46" w:rsidTr="00551545">
        <w:tc>
          <w:tcPr>
            <w:cnfStyle w:val="001000000000"/>
            <w:tcW w:w="1581" w:type="dxa"/>
            <w:hideMark/>
          </w:tcPr>
          <w:p w:rsidR="00BA5C46" w:rsidRPr="00BA5C46" w:rsidRDefault="00BA5C46" w:rsidP="00BA5C46">
            <w:pPr>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3η</w:t>
            </w:r>
          </w:p>
        </w:tc>
        <w:tc>
          <w:tcPr>
            <w:tcW w:w="1355" w:type="dxa"/>
            <w:hideMark/>
          </w:tcPr>
          <w:p w:rsidR="00BA5C46" w:rsidRPr="00BA5C46" w:rsidRDefault="00BA5C46" w:rsidP="00BA5C46">
            <w:pPr>
              <w:cnfStyle w:val="0000000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132</w:t>
            </w:r>
          </w:p>
        </w:tc>
        <w:tc>
          <w:tcPr>
            <w:tcW w:w="1624" w:type="dxa"/>
            <w:hideMark/>
          </w:tcPr>
          <w:p w:rsidR="00BA5C46" w:rsidRPr="00BA5C46" w:rsidRDefault="00BA5C46" w:rsidP="00BA5C46">
            <w:pPr>
              <w:cnfStyle w:val="0000000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3</w:t>
            </w:r>
          </w:p>
        </w:tc>
        <w:tc>
          <w:tcPr>
            <w:tcW w:w="1562" w:type="dxa"/>
            <w:hideMark/>
          </w:tcPr>
          <w:p w:rsidR="00BA5C46" w:rsidRPr="00BA5C46" w:rsidRDefault="00BA5C46" w:rsidP="00BA5C46">
            <w:pPr>
              <w:cnfStyle w:val="0000000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35</w:t>
            </w:r>
          </w:p>
        </w:tc>
        <w:tc>
          <w:tcPr>
            <w:tcW w:w="2119" w:type="dxa"/>
            <w:hideMark/>
          </w:tcPr>
          <w:p w:rsidR="00BA5C46" w:rsidRPr="00BA5C46" w:rsidRDefault="00BA5C46" w:rsidP="00BA5C46">
            <w:pPr>
              <w:cnfStyle w:val="0000000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3</w:t>
            </w:r>
          </w:p>
        </w:tc>
        <w:tc>
          <w:tcPr>
            <w:tcW w:w="973" w:type="dxa"/>
            <w:hideMark/>
          </w:tcPr>
          <w:p w:rsidR="00BA5C46" w:rsidRPr="00BA5C46" w:rsidRDefault="00BA5C46" w:rsidP="00BA5C46">
            <w:pPr>
              <w:cnfStyle w:val="0000000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173</w:t>
            </w:r>
          </w:p>
        </w:tc>
      </w:tr>
      <w:tr w:rsidR="00BA5C46" w:rsidRPr="00BA5C46" w:rsidTr="00551545">
        <w:trPr>
          <w:cnfStyle w:val="000000100000"/>
        </w:trPr>
        <w:tc>
          <w:tcPr>
            <w:cnfStyle w:val="001000000000"/>
            <w:tcW w:w="1581" w:type="dxa"/>
            <w:hideMark/>
          </w:tcPr>
          <w:p w:rsidR="00BA5C46" w:rsidRPr="00BA5C46" w:rsidRDefault="00BA5C46" w:rsidP="00BA5C46">
            <w:pPr>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4η</w:t>
            </w:r>
          </w:p>
        </w:tc>
        <w:tc>
          <w:tcPr>
            <w:tcW w:w="1355" w:type="dxa"/>
            <w:hideMark/>
          </w:tcPr>
          <w:p w:rsidR="00BA5C46" w:rsidRPr="00BA5C46" w:rsidRDefault="00BA5C46" w:rsidP="00BA5C46">
            <w:pPr>
              <w:cnfStyle w:val="0000001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166</w:t>
            </w:r>
          </w:p>
        </w:tc>
        <w:tc>
          <w:tcPr>
            <w:tcW w:w="1624" w:type="dxa"/>
            <w:hideMark/>
          </w:tcPr>
          <w:p w:rsidR="00BA5C46" w:rsidRPr="00BA5C46" w:rsidRDefault="00BA5C46" w:rsidP="00BA5C46">
            <w:pPr>
              <w:cnfStyle w:val="0000001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3</w:t>
            </w:r>
          </w:p>
        </w:tc>
        <w:tc>
          <w:tcPr>
            <w:tcW w:w="1562" w:type="dxa"/>
            <w:hideMark/>
          </w:tcPr>
          <w:p w:rsidR="00BA5C46" w:rsidRPr="00BA5C46" w:rsidRDefault="00BA5C46" w:rsidP="00BA5C46">
            <w:pPr>
              <w:cnfStyle w:val="0000001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35</w:t>
            </w:r>
          </w:p>
        </w:tc>
        <w:tc>
          <w:tcPr>
            <w:tcW w:w="2119" w:type="dxa"/>
            <w:hideMark/>
          </w:tcPr>
          <w:p w:rsidR="00BA5C46" w:rsidRPr="00BA5C46" w:rsidRDefault="00BA5C46" w:rsidP="00BA5C46">
            <w:pPr>
              <w:cnfStyle w:val="0000001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3</w:t>
            </w:r>
          </w:p>
        </w:tc>
        <w:tc>
          <w:tcPr>
            <w:tcW w:w="973" w:type="dxa"/>
            <w:hideMark/>
          </w:tcPr>
          <w:p w:rsidR="00BA5C46" w:rsidRPr="00BA5C46" w:rsidRDefault="00BA5C46" w:rsidP="00BA5C46">
            <w:pPr>
              <w:cnfStyle w:val="0000001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207</w:t>
            </w:r>
          </w:p>
        </w:tc>
      </w:tr>
      <w:tr w:rsidR="00BA5C46" w:rsidRPr="00BA5C46" w:rsidTr="00551545">
        <w:tc>
          <w:tcPr>
            <w:cnfStyle w:val="001000000000"/>
            <w:tcW w:w="1581" w:type="dxa"/>
            <w:hideMark/>
          </w:tcPr>
          <w:p w:rsidR="00BA5C46" w:rsidRPr="00BA5C46" w:rsidRDefault="00BA5C46" w:rsidP="00BA5C46">
            <w:pPr>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5η</w:t>
            </w:r>
          </w:p>
        </w:tc>
        <w:tc>
          <w:tcPr>
            <w:tcW w:w="1355" w:type="dxa"/>
            <w:hideMark/>
          </w:tcPr>
          <w:p w:rsidR="00BA5C46" w:rsidRPr="00BA5C46" w:rsidRDefault="00BA5C46" w:rsidP="00BA5C46">
            <w:pPr>
              <w:cnfStyle w:val="0000000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207</w:t>
            </w:r>
          </w:p>
        </w:tc>
        <w:tc>
          <w:tcPr>
            <w:tcW w:w="1624" w:type="dxa"/>
            <w:hideMark/>
          </w:tcPr>
          <w:p w:rsidR="00BA5C46" w:rsidRPr="00BA5C46" w:rsidRDefault="00BA5C46" w:rsidP="00BA5C46">
            <w:pPr>
              <w:cnfStyle w:val="0000000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3</w:t>
            </w:r>
          </w:p>
        </w:tc>
        <w:tc>
          <w:tcPr>
            <w:tcW w:w="1562" w:type="dxa"/>
            <w:hideMark/>
          </w:tcPr>
          <w:p w:rsidR="00BA5C46" w:rsidRPr="00BA5C46" w:rsidRDefault="00BA5C46" w:rsidP="00BA5C46">
            <w:pPr>
              <w:cnfStyle w:val="0000000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35</w:t>
            </w:r>
          </w:p>
        </w:tc>
        <w:tc>
          <w:tcPr>
            <w:tcW w:w="2119" w:type="dxa"/>
            <w:hideMark/>
          </w:tcPr>
          <w:p w:rsidR="00BA5C46" w:rsidRPr="00BA5C46" w:rsidRDefault="00BA5C46" w:rsidP="00BA5C46">
            <w:pPr>
              <w:cnfStyle w:val="0000000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4</w:t>
            </w:r>
          </w:p>
        </w:tc>
        <w:tc>
          <w:tcPr>
            <w:tcW w:w="973" w:type="dxa"/>
            <w:hideMark/>
          </w:tcPr>
          <w:p w:rsidR="00BA5C46" w:rsidRPr="00BA5C46" w:rsidRDefault="00BA5C46" w:rsidP="00BA5C46">
            <w:pPr>
              <w:cnfStyle w:val="0000000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249</w:t>
            </w:r>
          </w:p>
        </w:tc>
      </w:tr>
      <w:tr w:rsidR="00BA5C46" w:rsidRPr="00BA5C46" w:rsidTr="00551545">
        <w:trPr>
          <w:cnfStyle w:val="000000100000"/>
        </w:trPr>
        <w:tc>
          <w:tcPr>
            <w:cnfStyle w:val="001000000000"/>
            <w:tcW w:w="1581" w:type="dxa"/>
            <w:hideMark/>
          </w:tcPr>
          <w:p w:rsidR="00BA5C46" w:rsidRPr="00BA5C46" w:rsidRDefault="00BA5C46" w:rsidP="00BA5C46">
            <w:pPr>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6η</w:t>
            </w:r>
          </w:p>
        </w:tc>
        <w:tc>
          <w:tcPr>
            <w:tcW w:w="1355" w:type="dxa"/>
            <w:hideMark/>
          </w:tcPr>
          <w:p w:rsidR="00BA5C46" w:rsidRPr="00BA5C46" w:rsidRDefault="00BA5C46" w:rsidP="00BA5C46">
            <w:pPr>
              <w:cnfStyle w:val="0000001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280</w:t>
            </w:r>
          </w:p>
        </w:tc>
        <w:tc>
          <w:tcPr>
            <w:tcW w:w="1624" w:type="dxa"/>
            <w:hideMark/>
          </w:tcPr>
          <w:p w:rsidR="00BA5C46" w:rsidRPr="00BA5C46" w:rsidRDefault="00BA5C46" w:rsidP="00BA5C46">
            <w:pPr>
              <w:cnfStyle w:val="0000001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3</w:t>
            </w:r>
          </w:p>
        </w:tc>
        <w:tc>
          <w:tcPr>
            <w:tcW w:w="1562" w:type="dxa"/>
            <w:hideMark/>
          </w:tcPr>
          <w:p w:rsidR="00BA5C46" w:rsidRPr="00BA5C46" w:rsidRDefault="00BA5C46" w:rsidP="00BA5C46">
            <w:pPr>
              <w:cnfStyle w:val="0000001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35</w:t>
            </w:r>
          </w:p>
        </w:tc>
        <w:tc>
          <w:tcPr>
            <w:tcW w:w="2119" w:type="dxa"/>
            <w:hideMark/>
          </w:tcPr>
          <w:p w:rsidR="00BA5C46" w:rsidRPr="00BA5C46" w:rsidRDefault="00BA5C46" w:rsidP="00BA5C46">
            <w:pPr>
              <w:cnfStyle w:val="0000001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6</w:t>
            </w:r>
          </w:p>
        </w:tc>
        <w:tc>
          <w:tcPr>
            <w:tcW w:w="973" w:type="dxa"/>
            <w:hideMark/>
          </w:tcPr>
          <w:p w:rsidR="00BA5C46" w:rsidRPr="00BA5C46" w:rsidRDefault="00BA5C46" w:rsidP="00BA5C46">
            <w:pPr>
              <w:cnfStyle w:val="0000001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324</w:t>
            </w:r>
          </w:p>
        </w:tc>
      </w:tr>
    </w:tbl>
    <w:p w:rsidR="00602A53" w:rsidRDefault="00BA5C46" w:rsidP="00BA5C46">
      <w:pPr>
        <w:shd w:val="clear" w:color="auto" w:fill="FFFFFF"/>
        <w:spacing w:after="0" w:line="240" w:lineRule="auto"/>
        <w:rPr>
          <w:rFonts w:ascii="Arial" w:eastAsia="Times New Roman" w:hAnsi="Arial" w:cs="Arial"/>
          <w:b/>
          <w:bCs/>
          <w:color w:val="000000"/>
          <w:sz w:val="24"/>
          <w:szCs w:val="24"/>
          <w:lang w:eastAsia="el-GR"/>
        </w:rPr>
      </w:pPr>
      <w:r w:rsidRPr="00BA5C46">
        <w:rPr>
          <w:rFonts w:ascii="Arial" w:eastAsia="Times New Roman" w:hAnsi="Arial" w:cs="Arial"/>
          <w:color w:val="000000"/>
          <w:sz w:val="24"/>
          <w:szCs w:val="24"/>
          <w:lang w:eastAsia="el-GR"/>
        </w:rPr>
        <w:br/>
      </w:r>
    </w:p>
    <w:p w:rsidR="00602A53" w:rsidRDefault="00602A53" w:rsidP="00BA5C46">
      <w:pPr>
        <w:shd w:val="clear" w:color="auto" w:fill="FFFFFF"/>
        <w:spacing w:after="0" w:line="240" w:lineRule="auto"/>
        <w:rPr>
          <w:rFonts w:ascii="Arial" w:eastAsia="Times New Roman" w:hAnsi="Arial" w:cs="Arial"/>
          <w:b/>
          <w:bCs/>
          <w:color w:val="000000"/>
          <w:sz w:val="24"/>
          <w:szCs w:val="24"/>
          <w:lang w:eastAsia="el-GR"/>
        </w:rPr>
      </w:pPr>
    </w:p>
    <w:p w:rsidR="00602A53" w:rsidRDefault="00602A53" w:rsidP="00BA5C46">
      <w:pPr>
        <w:shd w:val="clear" w:color="auto" w:fill="FFFFFF"/>
        <w:spacing w:after="0" w:line="240" w:lineRule="auto"/>
        <w:rPr>
          <w:rFonts w:ascii="Arial" w:eastAsia="Times New Roman" w:hAnsi="Arial" w:cs="Arial"/>
          <w:b/>
          <w:bCs/>
          <w:color w:val="000000"/>
          <w:sz w:val="24"/>
          <w:szCs w:val="24"/>
          <w:lang w:eastAsia="el-GR"/>
        </w:rPr>
      </w:pPr>
    </w:p>
    <w:p w:rsidR="000B4AEB" w:rsidRDefault="00BA5C46" w:rsidP="00BA5C46">
      <w:pPr>
        <w:shd w:val="clear" w:color="auto" w:fill="FFFFFF"/>
        <w:spacing w:after="0" w:line="240" w:lineRule="auto"/>
        <w:rPr>
          <w:rFonts w:ascii="Arial" w:eastAsia="Times New Roman" w:hAnsi="Arial" w:cs="Arial"/>
          <w:b/>
          <w:bCs/>
          <w:color w:val="000000"/>
          <w:sz w:val="24"/>
          <w:szCs w:val="24"/>
          <w:lang w:eastAsia="el-GR"/>
        </w:rPr>
      </w:pPr>
      <w:r w:rsidRPr="00BA5C46">
        <w:rPr>
          <w:rFonts w:ascii="Arial" w:eastAsia="Times New Roman" w:hAnsi="Arial" w:cs="Arial"/>
          <w:b/>
          <w:bCs/>
          <w:color w:val="000000"/>
          <w:sz w:val="24"/>
          <w:szCs w:val="24"/>
          <w:lang w:eastAsia="el-GR"/>
        </w:rPr>
        <w:lastRenderedPageBreak/>
        <w:t>Δ. Παράλληλη ασφάλιση</w:t>
      </w:r>
      <w:r w:rsidRPr="00BA5C46">
        <w:rPr>
          <w:rFonts w:ascii="Arial" w:eastAsia="Times New Roman" w:hAnsi="Arial" w:cs="Arial"/>
          <w:color w:val="000000"/>
          <w:sz w:val="24"/>
          <w:szCs w:val="24"/>
          <w:lang w:eastAsia="el-GR"/>
        </w:rPr>
        <w:br/>
      </w:r>
      <w:r w:rsidRPr="00BA5C46">
        <w:rPr>
          <w:rFonts w:ascii="Arial" w:eastAsia="Times New Roman" w:hAnsi="Arial" w:cs="Arial"/>
          <w:color w:val="000000"/>
          <w:sz w:val="24"/>
          <w:szCs w:val="24"/>
          <w:lang w:eastAsia="el-GR"/>
        </w:rPr>
        <w:br/>
        <w:t>Με τη διάταξη του άρθρου 32 του Ν.4670/2020, ρυθμίζονται θέματα καταβολής ασφαλιστικών εισφορών όταν, σύμφωνα με τις υφιστάμενες καταστατικές διατάξεις, συντρέχει παράλληλη ασφάλιση.</w:t>
      </w:r>
      <w:r w:rsidRPr="00BA5C46">
        <w:rPr>
          <w:rFonts w:ascii="Arial" w:eastAsia="Times New Roman" w:hAnsi="Arial" w:cs="Arial"/>
          <w:color w:val="000000"/>
          <w:sz w:val="24"/>
          <w:szCs w:val="24"/>
          <w:lang w:eastAsia="el-GR"/>
        </w:rPr>
        <w:br/>
      </w:r>
      <w:r w:rsidRPr="00BA5C46">
        <w:rPr>
          <w:rFonts w:ascii="Arial" w:eastAsia="Times New Roman" w:hAnsi="Arial" w:cs="Arial"/>
          <w:color w:val="000000"/>
          <w:sz w:val="24"/>
          <w:szCs w:val="24"/>
          <w:lang w:eastAsia="el-GR"/>
        </w:rPr>
        <w:br/>
        <w:t>Στις περιπτώσεις αυτές διακρίνεται η πιο κάτω κατηγοριοποίηση:</w:t>
      </w:r>
      <w:r w:rsidRPr="00BA5C46">
        <w:rPr>
          <w:rFonts w:ascii="Arial" w:eastAsia="Times New Roman" w:hAnsi="Arial" w:cs="Arial"/>
          <w:color w:val="000000"/>
          <w:sz w:val="24"/>
          <w:szCs w:val="24"/>
          <w:lang w:eastAsia="el-GR"/>
        </w:rPr>
        <w:br/>
      </w:r>
      <w:r w:rsidRPr="00BA5C46">
        <w:rPr>
          <w:rFonts w:ascii="Arial" w:eastAsia="Times New Roman" w:hAnsi="Arial" w:cs="Arial"/>
          <w:color w:val="000000"/>
          <w:sz w:val="24"/>
          <w:szCs w:val="24"/>
          <w:lang w:eastAsia="el-GR"/>
        </w:rPr>
        <w:br/>
      </w:r>
    </w:p>
    <w:p w:rsidR="00602A53" w:rsidRDefault="00602A53" w:rsidP="00BA5C46">
      <w:pPr>
        <w:shd w:val="clear" w:color="auto" w:fill="FFFFFF"/>
        <w:spacing w:after="0" w:line="240" w:lineRule="auto"/>
        <w:rPr>
          <w:rFonts w:ascii="Arial" w:eastAsia="Times New Roman" w:hAnsi="Arial" w:cs="Arial"/>
          <w:b/>
          <w:bCs/>
          <w:color w:val="000000"/>
          <w:sz w:val="24"/>
          <w:szCs w:val="24"/>
          <w:lang w:eastAsia="el-GR"/>
        </w:rPr>
      </w:pPr>
    </w:p>
    <w:p w:rsidR="00602A53" w:rsidRDefault="00602A53" w:rsidP="00BA5C46">
      <w:pPr>
        <w:shd w:val="clear" w:color="auto" w:fill="FFFFFF"/>
        <w:spacing w:after="0" w:line="240" w:lineRule="auto"/>
        <w:rPr>
          <w:rFonts w:ascii="Arial" w:eastAsia="Times New Roman" w:hAnsi="Arial" w:cs="Arial"/>
          <w:b/>
          <w:bCs/>
          <w:color w:val="000000"/>
          <w:sz w:val="24"/>
          <w:szCs w:val="24"/>
          <w:lang w:eastAsia="el-GR"/>
        </w:rPr>
      </w:pPr>
    </w:p>
    <w:p w:rsidR="00602A53" w:rsidRDefault="00602A53" w:rsidP="00BA5C46">
      <w:pPr>
        <w:shd w:val="clear" w:color="auto" w:fill="FFFFFF"/>
        <w:spacing w:after="0" w:line="240" w:lineRule="auto"/>
        <w:rPr>
          <w:rFonts w:ascii="Arial" w:eastAsia="Times New Roman" w:hAnsi="Arial" w:cs="Arial"/>
          <w:b/>
          <w:bCs/>
          <w:color w:val="000000"/>
          <w:sz w:val="24"/>
          <w:szCs w:val="24"/>
          <w:lang w:eastAsia="el-GR"/>
        </w:rPr>
      </w:pPr>
    </w:p>
    <w:p w:rsidR="00602A53" w:rsidRDefault="00602A53" w:rsidP="00BA5C46">
      <w:pPr>
        <w:shd w:val="clear" w:color="auto" w:fill="FFFFFF"/>
        <w:spacing w:after="0" w:line="240" w:lineRule="auto"/>
        <w:rPr>
          <w:rFonts w:ascii="Arial" w:eastAsia="Times New Roman" w:hAnsi="Arial" w:cs="Arial"/>
          <w:b/>
          <w:bCs/>
          <w:color w:val="000000"/>
          <w:sz w:val="24"/>
          <w:szCs w:val="24"/>
          <w:lang w:eastAsia="el-GR"/>
        </w:rPr>
      </w:pPr>
    </w:p>
    <w:p w:rsidR="000B4AEB" w:rsidRPr="00602A53" w:rsidRDefault="00BA5C46" w:rsidP="00602A53">
      <w:pPr>
        <w:pStyle w:val="a4"/>
        <w:numPr>
          <w:ilvl w:val="0"/>
          <w:numId w:val="4"/>
        </w:numPr>
        <w:shd w:val="clear" w:color="auto" w:fill="FFFFFF"/>
        <w:spacing w:after="0" w:line="240" w:lineRule="auto"/>
        <w:rPr>
          <w:rFonts w:ascii="Arial" w:eastAsia="Times New Roman" w:hAnsi="Arial" w:cs="Arial"/>
          <w:b/>
          <w:bCs/>
          <w:color w:val="000000"/>
          <w:sz w:val="24"/>
          <w:szCs w:val="24"/>
          <w:lang w:eastAsia="el-GR"/>
        </w:rPr>
      </w:pPr>
      <w:r w:rsidRPr="00602A53">
        <w:rPr>
          <w:rFonts w:ascii="Arial" w:eastAsia="Times New Roman" w:hAnsi="Arial" w:cs="Arial"/>
          <w:b/>
          <w:bCs/>
          <w:color w:val="000000"/>
          <w:sz w:val="24"/>
          <w:szCs w:val="24"/>
          <w:lang w:eastAsia="el-GR"/>
        </w:rPr>
        <w:t>Μοναδική Μη μισθωτή δραστηριότητα - Μισθωτή απασχόληση</w:t>
      </w:r>
      <w:r w:rsidRPr="00602A53">
        <w:rPr>
          <w:rFonts w:ascii="Arial" w:eastAsia="Times New Roman" w:hAnsi="Arial" w:cs="Arial"/>
          <w:color w:val="000000"/>
          <w:sz w:val="24"/>
          <w:szCs w:val="24"/>
          <w:lang w:eastAsia="el-GR"/>
        </w:rPr>
        <w:br/>
      </w:r>
      <w:r w:rsidRPr="00602A53">
        <w:rPr>
          <w:rFonts w:ascii="Arial" w:eastAsia="Times New Roman" w:hAnsi="Arial" w:cs="Arial"/>
          <w:color w:val="000000"/>
          <w:sz w:val="24"/>
          <w:szCs w:val="24"/>
          <w:lang w:eastAsia="el-GR"/>
        </w:rPr>
        <w:br/>
        <w:t>Στις περιπτώσεις Μη Μισθωτής δραστηριότητας με παράλληλη Μισθωτή απασχόληση, λαμβάνονται υπόψη τα ποσά εισφορών ανά κλάδο από τη μισθωτή απασχόληση και καταβάλλεται, εφόσον προκύπτει, η διαφορά από την κατώτατη, κατά περίπτωση, προβλεπόμενη εισφορά.</w:t>
      </w:r>
      <w:r w:rsidRPr="00602A53">
        <w:rPr>
          <w:rFonts w:ascii="Arial" w:eastAsia="Times New Roman" w:hAnsi="Arial" w:cs="Arial"/>
          <w:color w:val="000000"/>
          <w:sz w:val="24"/>
          <w:szCs w:val="24"/>
          <w:lang w:eastAsia="el-GR"/>
        </w:rPr>
        <w:br/>
      </w:r>
      <w:r w:rsidRPr="00602A53">
        <w:rPr>
          <w:rFonts w:ascii="Arial" w:eastAsia="Times New Roman" w:hAnsi="Arial" w:cs="Arial"/>
          <w:color w:val="000000"/>
          <w:sz w:val="24"/>
          <w:szCs w:val="24"/>
          <w:lang w:eastAsia="el-GR"/>
        </w:rPr>
        <w:br/>
        <w:t>Ειδικότερα:</w:t>
      </w:r>
      <w:r w:rsidRPr="00602A53">
        <w:rPr>
          <w:rFonts w:ascii="Arial" w:eastAsia="Times New Roman" w:hAnsi="Arial" w:cs="Arial"/>
          <w:color w:val="000000"/>
          <w:sz w:val="24"/>
          <w:szCs w:val="24"/>
          <w:lang w:eastAsia="el-GR"/>
        </w:rPr>
        <w:br/>
      </w:r>
      <w:r w:rsidRPr="00602A53">
        <w:rPr>
          <w:rFonts w:ascii="Arial" w:eastAsia="Times New Roman" w:hAnsi="Arial" w:cs="Arial"/>
          <w:color w:val="000000"/>
          <w:sz w:val="24"/>
          <w:szCs w:val="24"/>
          <w:lang w:eastAsia="el-GR"/>
        </w:rPr>
        <w:br/>
        <w:t>α) Ελεύθεροι Επαγγελματίες, Αυτοαπασχολούμενοι και Αγρότες με Μισθωτή απασχόληση.</w:t>
      </w:r>
      <w:r w:rsidRPr="00602A53">
        <w:rPr>
          <w:rFonts w:ascii="Arial" w:eastAsia="Times New Roman" w:hAnsi="Arial" w:cs="Arial"/>
          <w:color w:val="000000"/>
          <w:sz w:val="24"/>
          <w:szCs w:val="24"/>
          <w:lang w:eastAsia="el-GR"/>
        </w:rPr>
        <w:br/>
      </w:r>
      <w:r w:rsidRPr="00602A53">
        <w:rPr>
          <w:rFonts w:ascii="Arial" w:eastAsia="Times New Roman" w:hAnsi="Arial" w:cs="Arial"/>
          <w:color w:val="000000"/>
          <w:sz w:val="24"/>
          <w:szCs w:val="24"/>
          <w:lang w:eastAsia="el-GR"/>
        </w:rPr>
        <w:br/>
        <w:t>Το ποσό εισφοράς από τη μισθωτή απασχόληση δεν μπορεί να υπολείπεται του ποσού της δεύτερης (2ης), κατά περίπτωση, ασφαλιστικής κατηγορίας. Αν έχει επιλεγεί ανώτερη κατηγορία καταβάλλεται η αντίστοιχη διαφορά μόνο για τον Κλάδο Σύνταξης.</w:t>
      </w:r>
      <w:r w:rsidRPr="00602A53">
        <w:rPr>
          <w:rFonts w:ascii="Arial" w:eastAsia="Times New Roman" w:hAnsi="Arial" w:cs="Arial"/>
          <w:color w:val="000000"/>
          <w:sz w:val="24"/>
          <w:szCs w:val="24"/>
          <w:lang w:eastAsia="el-GR"/>
        </w:rPr>
        <w:br/>
      </w:r>
      <w:r w:rsidRPr="00602A53">
        <w:rPr>
          <w:rFonts w:ascii="Arial" w:eastAsia="Times New Roman" w:hAnsi="Arial" w:cs="Arial"/>
          <w:color w:val="000000"/>
          <w:sz w:val="24"/>
          <w:szCs w:val="24"/>
          <w:lang w:eastAsia="el-GR"/>
        </w:rPr>
        <w:br/>
        <w:t>β) Ελεύθεροι Επαγγελματίες, Αυτοαπασχολούμενοι (Ειδική ασφαλιστική κατηγορία) με Μισθωτή απασχόληση.</w:t>
      </w:r>
      <w:r w:rsidRPr="00602A53">
        <w:rPr>
          <w:rFonts w:ascii="Arial" w:eastAsia="Times New Roman" w:hAnsi="Arial" w:cs="Arial"/>
          <w:color w:val="000000"/>
          <w:sz w:val="24"/>
          <w:szCs w:val="24"/>
          <w:lang w:eastAsia="el-GR"/>
        </w:rPr>
        <w:br/>
      </w:r>
      <w:r w:rsidRPr="00602A53">
        <w:rPr>
          <w:rFonts w:ascii="Arial" w:eastAsia="Times New Roman" w:hAnsi="Arial" w:cs="Arial"/>
          <w:color w:val="000000"/>
          <w:sz w:val="24"/>
          <w:szCs w:val="24"/>
          <w:lang w:eastAsia="el-GR"/>
        </w:rPr>
        <w:br/>
        <w:t>Το ποσό εισφοράς από τη μισθωτή απασχόληση δεν μπορεί να υπολείπεται του ποσού της πρώτης (1ης) ασφαλιστικής κατηγορίας. Αν έχει επιλεγεί ανώτερη της ειδικής κατηγορίας εφαρμόζονται τα προβλεπόμενα στην περίπτωση α).</w:t>
      </w:r>
      <w:r w:rsidRPr="00602A53">
        <w:rPr>
          <w:rFonts w:ascii="Arial" w:eastAsia="Times New Roman" w:hAnsi="Arial" w:cs="Arial"/>
          <w:color w:val="000000"/>
          <w:sz w:val="24"/>
          <w:szCs w:val="24"/>
          <w:lang w:eastAsia="el-GR"/>
        </w:rPr>
        <w:br/>
      </w:r>
      <w:r w:rsidRPr="00602A53">
        <w:rPr>
          <w:rFonts w:ascii="Arial" w:eastAsia="Times New Roman" w:hAnsi="Arial" w:cs="Arial"/>
          <w:color w:val="000000"/>
          <w:sz w:val="24"/>
          <w:szCs w:val="24"/>
          <w:lang w:eastAsia="el-GR"/>
        </w:rPr>
        <w:br/>
      </w:r>
      <w:r w:rsidRPr="00602A53">
        <w:rPr>
          <w:rFonts w:ascii="Arial" w:eastAsia="Times New Roman" w:hAnsi="Arial" w:cs="Arial"/>
          <w:b/>
          <w:bCs/>
          <w:color w:val="000000"/>
          <w:sz w:val="24"/>
          <w:szCs w:val="24"/>
          <w:lang w:eastAsia="el-GR"/>
        </w:rPr>
        <w:t>2. Πολλαπλή Μη Μισθωτή δραστηριότητα - Μισθωτή απασχόληση</w:t>
      </w:r>
      <w:r w:rsidRPr="00602A53">
        <w:rPr>
          <w:rFonts w:ascii="Arial" w:eastAsia="Times New Roman" w:hAnsi="Arial" w:cs="Arial"/>
          <w:color w:val="000000"/>
          <w:sz w:val="24"/>
          <w:szCs w:val="24"/>
          <w:lang w:eastAsia="el-GR"/>
        </w:rPr>
        <w:br/>
      </w:r>
      <w:r w:rsidRPr="00602A53">
        <w:rPr>
          <w:rFonts w:ascii="Arial" w:eastAsia="Times New Roman" w:hAnsi="Arial" w:cs="Arial"/>
          <w:color w:val="000000"/>
          <w:sz w:val="24"/>
          <w:szCs w:val="24"/>
          <w:lang w:eastAsia="el-GR"/>
        </w:rPr>
        <w:br/>
        <w:t>Στις περιπτώσεις πολλαπλής Μη Μισθωτής δραστηριότητας με παράλληλη Μισθωτή απασχόληση, λαμβάνονται υπόψη τα ποσά εισφορών ανά κλάδο από τη μισθωτή απασχόληση και καταβάλλεται, εφόσον προκύπτει, η διαφορά από τη δεύτερη (2η) ασφαλιστική κατηγορία Ελευθέρων Επαγγελματιών και Αυτοαπασχολούμενων.</w:t>
      </w:r>
      <w:r w:rsidRPr="00602A53">
        <w:rPr>
          <w:rFonts w:ascii="Arial" w:eastAsia="Times New Roman" w:hAnsi="Arial" w:cs="Arial"/>
          <w:color w:val="000000"/>
          <w:sz w:val="24"/>
          <w:szCs w:val="24"/>
          <w:lang w:eastAsia="el-GR"/>
        </w:rPr>
        <w:br/>
      </w:r>
      <w:r w:rsidRPr="00602A53">
        <w:rPr>
          <w:rFonts w:ascii="Arial" w:eastAsia="Times New Roman" w:hAnsi="Arial" w:cs="Arial"/>
          <w:color w:val="000000"/>
          <w:sz w:val="24"/>
          <w:szCs w:val="24"/>
          <w:lang w:eastAsia="el-GR"/>
        </w:rPr>
        <w:br/>
        <w:t>Αν έχει επιλεγεί ανώτερη της δεύτερης (2ης) κατηγορία, καταβάλλεται η αντίστοιχη διαφορά μόνο για τον Κλάδο Σύνταξης.</w:t>
      </w:r>
      <w:r w:rsidRPr="00602A53">
        <w:rPr>
          <w:rFonts w:ascii="Arial" w:eastAsia="Times New Roman" w:hAnsi="Arial" w:cs="Arial"/>
          <w:color w:val="000000"/>
          <w:sz w:val="24"/>
          <w:szCs w:val="24"/>
          <w:lang w:eastAsia="el-GR"/>
        </w:rPr>
        <w:br/>
      </w:r>
      <w:r w:rsidRPr="00602A53">
        <w:rPr>
          <w:rFonts w:ascii="Arial" w:eastAsia="Times New Roman" w:hAnsi="Arial" w:cs="Arial"/>
          <w:color w:val="000000"/>
          <w:sz w:val="24"/>
          <w:szCs w:val="24"/>
          <w:lang w:eastAsia="el-GR"/>
        </w:rPr>
        <w:br/>
      </w:r>
      <w:r w:rsidRPr="00602A53">
        <w:rPr>
          <w:rFonts w:ascii="Arial" w:eastAsia="Times New Roman" w:hAnsi="Arial" w:cs="Arial"/>
          <w:b/>
          <w:bCs/>
          <w:color w:val="000000"/>
          <w:sz w:val="24"/>
          <w:szCs w:val="24"/>
          <w:lang w:eastAsia="el-GR"/>
        </w:rPr>
        <w:t>3. Πολλαπλή Μη Μισθωτή δραστηριότητα</w:t>
      </w:r>
      <w:r w:rsidRPr="00602A53">
        <w:rPr>
          <w:rFonts w:ascii="Arial" w:eastAsia="Times New Roman" w:hAnsi="Arial" w:cs="Arial"/>
          <w:color w:val="000000"/>
          <w:sz w:val="24"/>
          <w:szCs w:val="24"/>
          <w:lang w:eastAsia="el-GR"/>
        </w:rPr>
        <w:br/>
      </w:r>
      <w:r w:rsidRPr="00602A53">
        <w:rPr>
          <w:rFonts w:ascii="Arial" w:eastAsia="Times New Roman" w:hAnsi="Arial" w:cs="Arial"/>
          <w:color w:val="000000"/>
          <w:sz w:val="24"/>
          <w:szCs w:val="24"/>
          <w:lang w:eastAsia="el-GR"/>
        </w:rPr>
        <w:br/>
        <w:t>Στις περιπτώσεις πολλαπλής μη μισθωτής δραστηριότητας, καταβάλλεται μια ασφαλιστική εισφορά εκ των έξι (6) ασφαλιστικών κατηγοριών των Ελεύθερων Επαγγελματιών και Αυτοαπασχολούμενων, χωρίς δυνατότητα επιλογής της Ειδικής ασφαλιστικής κατηγορίας.</w:t>
      </w:r>
      <w:r w:rsidRPr="00602A53">
        <w:rPr>
          <w:rFonts w:ascii="Arial" w:eastAsia="Times New Roman" w:hAnsi="Arial" w:cs="Arial"/>
          <w:color w:val="000000"/>
          <w:sz w:val="24"/>
          <w:szCs w:val="24"/>
          <w:lang w:eastAsia="el-GR"/>
        </w:rPr>
        <w:br/>
      </w:r>
      <w:r w:rsidRPr="00602A53">
        <w:rPr>
          <w:rFonts w:ascii="Arial" w:eastAsia="Times New Roman" w:hAnsi="Arial" w:cs="Arial"/>
          <w:color w:val="000000"/>
          <w:sz w:val="24"/>
          <w:szCs w:val="24"/>
          <w:lang w:eastAsia="el-GR"/>
        </w:rPr>
        <w:br/>
        <w:t xml:space="preserve">Εξαιρούνται αγρότες που ασκούν πολλαπλές μη μισθωτές δραστηριότητες για τις οποίες προκύπτει υποχρέωση ασφάλισης στον π. ΟΓΑ, σύμφωνα με τις διατάξεις περί </w:t>
      </w:r>
      <w:r w:rsidRPr="00602A53">
        <w:rPr>
          <w:rFonts w:ascii="Arial" w:eastAsia="Times New Roman" w:hAnsi="Arial" w:cs="Arial"/>
          <w:color w:val="000000"/>
          <w:sz w:val="24"/>
          <w:szCs w:val="24"/>
          <w:lang w:eastAsia="el-GR"/>
        </w:rPr>
        <w:lastRenderedPageBreak/>
        <w:t>υπαγωγής στην ασφάλιση σε περιοχές με πληθυσμιακά και εισοδηματικά κριτήρια, και οι οποίοι επιλέγουν από τις ασφαλιστικές κατηγορίες αγροτών.</w:t>
      </w:r>
      <w:r w:rsidRPr="00602A53">
        <w:rPr>
          <w:rFonts w:ascii="Arial" w:eastAsia="Times New Roman" w:hAnsi="Arial" w:cs="Arial"/>
          <w:color w:val="000000"/>
          <w:sz w:val="24"/>
          <w:szCs w:val="24"/>
          <w:lang w:eastAsia="el-GR"/>
        </w:rPr>
        <w:br/>
      </w:r>
      <w:r w:rsidRPr="00602A53">
        <w:rPr>
          <w:rFonts w:ascii="Arial" w:eastAsia="Times New Roman" w:hAnsi="Arial" w:cs="Arial"/>
          <w:color w:val="000000"/>
          <w:sz w:val="24"/>
          <w:szCs w:val="24"/>
          <w:lang w:eastAsia="el-GR"/>
        </w:rPr>
        <w:br/>
      </w:r>
      <w:r w:rsidRPr="00602A53">
        <w:rPr>
          <w:rFonts w:ascii="Arial" w:eastAsia="Times New Roman" w:hAnsi="Arial" w:cs="Arial"/>
          <w:b/>
          <w:bCs/>
          <w:color w:val="000000"/>
          <w:sz w:val="24"/>
          <w:szCs w:val="24"/>
          <w:lang w:eastAsia="el-GR"/>
        </w:rPr>
        <w:t xml:space="preserve">4. </w:t>
      </w:r>
      <w:proofErr w:type="spellStart"/>
      <w:r w:rsidRPr="00602A53">
        <w:rPr>
          <w:rFonts w:ascii="Arial" w:eastAsia="Times New Roman" w:hAnsi="Arial" w:cs="Arial"/>
          <w:b/>
          <w:bCs/>
          <w:color w:val="000000"/>
          <w:sz w:val="24"/>
          <w:szCs w:val="24"/>
          <w:lang w:eastAsia="el-GR"/>
        </w:rPr>
        <w:t>Συνεισπραττόμενες</w:t>
      </w:r>
      <w:proofErr w:type="spellEnd"/>
      <w:r w:rsidRPr="00602A53">
        <w:rPr>
          <w:rFonts w:ascii="Arial" w:eastAsia="Times New Roman" w:hAnsi="Arial" w:cs="Arial"/>
          <w:b/>
          <w:bCs/>
          <w:color w:val="000000"/>
          <w:sz w:val="24"/>
          <w:szCs w:val="24"/>
          <w:lang w:eastAsia="el-GR"/>
        </w:rPr>
        <w:t xml:space="preserve"> εισφορές</w:t>
      </w:r>
      <w:r w:rsidRPr="00602A53">
        <w:rPr>
          <w:rFonts w:ascii="Arial" w:eastAsia="Times New Roman" w:hAnsi="Arial" w:cs="Arial"/>
          <w:color w:val="000000"/>
          <w:sz w:val="24"/>
          <w:szCs w:val="24"/>
          <w:lang w:eastAsia="el-GR"/>
        </w:rPr>
        <w:br/>
      </w:r>
      <w:r w:rsidRPr="00602A53">
        <w:rPr>
          <w:rFonts w:ascii="Arial" w:eastAsia="Times New Roman" w:hAnsi="Arial" w:cs="Arial"/>
          <w:color w:val="000000"/>
          <w:sz w:val="24"/>
          <w:szCs w:val="24"/>
          <w:lang w:eastAsia="el-GR"/>
        </w:rPr>
        <w:br/>
        <w:t xml:space="preserve">- Στις περιπτώσεις Ελεύθερων Επαγγελματιών - Αυτοαπασχολούμενων με παράλληλη μισθωτή απασχόληση καταβάλλεται, όπου απαιτείται, μία εισφορά υπέρ του κλάδου ανεργίας και υπέρ της Στέγης Υγειονομικών, από τη μισθωτή απασχόληση. Εάν δεν προβλέπεται η καταβολή τους από την μισθωτή απασχόληση, </w:t>
      </w:r>
      <w:proofErr w:type="spellStart"/>
      <w:r w:rsidRPr="00602A53">
        <w:rPr>
          <w:rFonts w:ascii="Arial" w:eastAsia="Times New Roman" w:hAnsi="Arial" w:cs="Arial"/>
          <w:color w:val="000000"/>
          <w:sz w:val="24"/>
          <w:szCs w:val="24"/>
          <w:lang w:eastAsia="el-GR"/>
        </w:rPr>
        <w:t>συνεισπράττονται</w:t>
      </w:r>
      <w:proofErr w:type="spellEnd"/>
      <w:r w:rsidRPr="00602A53">
        <w:rPr>
          <w:rFonts w:ascii="Arial" w:eastAsia="Times New Roman" w:hAnsi="Arial" w:cs="Arial"/>
          <w:color w:val="000000"/>
          <w:sz w:val="24"/>
          <w:szCs w:val="24"/>
          <w:lang w:eastAsia="el-GR"/>
        </w:rPr>
        <w:t xml:space="preserve"> με τις εισφορές της μη μισθωτής ασφάλισης.</w:t>
      </w:r>
      <w:r w:rsidRPr="00602A53">
        <w:rPr>
          <w:rFonts w:ascii="Arial" w:eastAsia="Times New Roman" w:hAnsi="Arial" w:cs="Arial"/>
          <w:color w:val="000000"/>
          <w:sz w:val="24"/>
          <w:szCs w:val="24"/>
          <w:lang w:eastAsia="el-GR"/>
        </w:rPr>
        <w:br/>
      </w:r>
      <w:r w:rsidRPr="00602A53">
        <w:rPr>
          <w:rFonts w:ascii="Arial" w:eastAsia="Times New Roman" w:hAnsi="Arial" w:cs="Arial"/>
          <w:color w:val="000000"/>
          <w:sz w:val="24"/>
          <w:szCs w:val="24"/>
          <w:lang w:eastAsia="el-GR"/>
        </w:rPr>
        <w:br/>
        <w:t xml:space="preserve">- Στις περιπτώσεις ασφαλισμένων του π. ΟΓΑ με παράλληλη μισθωτή απασχόληση, καταβάλλεται, όπου απαιτείται, εισφορά υπέρ του κλάδου ανεργίας, από τη μισθωτή απασχόληση. Εάν δεν προβλέπεται η καταβολή από την μισθωτή απασχόληση </w:t>
      </w:r>
      <w:proofErr w:type="spellStart"/>
      <w:r w:rsidRPr="00602A53">
        <w:rPr>
          <w:rFonts w:ascii="Arial" w:eastAsia="Times New Roman" w:hAnsi="Arial" w:cs="Arial"/>
          <w:color w:val="000000"/>
          <w:sz w:val="24"/>
          <w:szCs w:val="24"/>
          <w:lang w:eastAsia="el-GR"/>
        </w:rPr>
        <w:t>συνεισπράττεται</w:t>
      </w:r>
      <w:proofErr w:type="spellEnd"/>
      <w:r w:rsidRPr="00602A53">
        <w:rPr>
          <w:rFonts w:ascii="Arial" w:eastAsia="Times New Roman" w:hAnsi="Arial" w:cs="Arial"/>
          <w:color w:val="000000"/>
          <w:sz w:val="24"/>
          <w:szCs w:val="24"/>
          <w:lang w:eastAsia="el-GR"/>
        </w:rPr>
        <w:t xml:space="preserve"> εισφορά υπέρ του Λογαριασμού Αγροτικής Εστίας (ΛΑΕ) από την μη μισθωτή ασφάλιση.</w:t>
      </w:r>
      <w:r w:rsidRPr="00602A53">
        <w:rPr>
          <w:rFonts w:ascii="Arial" w:eastAsia="Times New Roman" w:hAnsi="Arial" w:cs="Arial"/>
          <w:color w:val="000000"/>
          <w:sz w:val="24"/>
          <w:szCs w:val="24"/>
          <w:lang w:eastAsia="el-GR"/>
        </w:rPr>
        <w:br/>
      </w:r>
      <w:r w:rsidRPr="00602A53">
        <w:rPr>
          <w:rFonts w:ascii="Arial" w:eastAsia="Times New Roman" w:hAnsi="Arial" w:cs="Arial"/>
          <w:color w:val="000000"/>
          <w:sz w:val="24"/>
          <w:szCs w:val="24"/>
          <w:lang w:eastAsia="el-GR"/>
        </w:rPr>
        <w:br/>
      </w:r>
      <w:r w:rsidRPr="00602A53">
        <w:rPr>
          <w:rFonts w:ascii="Arial" w:eastAsia="Times New Roman" w:hAnsi="Arial" w:cs="Arial"/>
          <w:b/>
          <w:bCs/>
          <w:color w:val="000000"/>
          <w:sz w:val="24"/>
          <w:szCs w:val="24"/>
          <w:lang w:eastAsia="el-GR"/>
        </w:rPr>
        <w:t>Ε. Γραμμάτια προείσπραξης Δικηγόρων</w:t>
      </w:r>
      <w:r w:rsidRPr="00602A53">
        <w:rPr>
          <w:rFonts w:ascii="Arial" w:eastAsia="Times New Roman" w:hAnsi="Arial" w:cs="Arial"/>
          <w:color w:val="000000"/>
          <w:sz w:val="24"/>
          <w:szCs w:val="24"/>
          <w:lang w:eastAsia="el-GR"/>
        </w:rPr>
        <w:br/>
      </w:r>
      <w:r w:rsidRPr="00602A53">
        <w:rPr>
          <w:rFonts w:ascii="Arial" w:eastAsia="Times New Roman" w:hAnsi="Arial" w:cs="Arial"/>
          <w:color w:val="000000"/>
          <w:sz w:val="24"/>
          <w:szCs w:val="24"/>
          <w:lang w:eastAsia="el-GR"/>
        </w:rPr>
        <w:br/>
        <w:t>Η διάταξη της παρ. 11α του άρθρου 39 του Ν.4387/2016, περί συμψηφισμού ασφαλιστικών εισφορών με ποσά που καταβάλλονται μέσω γραμματίων προείσπραξης ανά δικηγορική πράξη ή παράσταση, παραμένει σε ισχύ.</w:t>
      </w:r>
      <w:r w:rsidRPr="00602A53">
        <w:rPr>
          <w:rFonts w:ascii="Arial" w:eastAsia="Times New Roman" w:hAnsi="Arial" w:cs="Arial"/>
          <w:color w:val="000000"/>
          <w:sz w:val="24"/>
          <w:szCs w:val="24"/>
          <w:lang w:eastAsia="el-GR"/>
        </w:rPr>
        <w:br/>
      </w:r>
      <w:r w:rsidRPr="00602A53">
        <w:rPr>
          <w:rFonts w:ascii="Arial" w:eastAsia="Times New Roman" w:hAnsi="Arial" w:cs="Arial"/>
          <w:color w:val="000000"/>
          <w:sz w:val="24"/>
          <w:szCs w:val="24"/>
          <w:lang w:eastAsia="el-GR"/>
        </w:rPr>
        <w:br/>
      </w:r>
      <w:r w:rsidRPr="00602A53">
        <w:rPr>
          <w:rFonts w:ascii="Arial" w:eastAsia="Times New Roman" w:hAnsi="Arial" w:cs="Arial"/>
          <w:b/>
          <w:bCs/>
          <w:color w:val="000000"/>
          <w:sz w:val="24"/>
          <w:szCs w:val="24"/>
          <w:lang w:eastAsia="el-GR"/>
        </w:rPr>
        <w:t>ΣΤ. Μείωση εισφορών λόγω μητρότητας</w:t>
      </w:r>
      <w:r w:rsidRPr="00602A53">
        <w:rPr>
          <w:rFonts w:ascii="Arial" w:eastAsia="Times New Roman" w:hAnsi="Arial" w:cs="Arial"/>
          <w:color w:val="000000"/>
          <w:sz w:val="24"/>
          <w:szCs w:val="24"/>
          <w:lang w:eastAsia="el-GR"/>
        </w:rPr>
        <w:br/>
      </w:r>
      <w:r w:rsidRPr="00602A53">
        <w:rPr>
          <w:rFonts w:ascii="Arial" w:eastAsia="Times New Roman" w:hAnsi="Arial" w:cs="Arial"/>
          <w:color w:val="000000"/>
          <w:sz w:val="24"/>
          <w:szCs w:val="24"/>
          <w:lang w:eastAsia="el-GR"/>
        </w:rPr>
        <w:br/>
        <w:t>Σε ασφαλισμένες - μητέρες που καταβάλλουν ασφαλιστικές εισφορές σύμφωνα με τα ανωτέρω, έχουν εφαρμογή οι διατάξεις της παρ.2 του άρθρου 141 του Ν.3655/2008, περί μείωσης κατά 50% των ασφαλιστικών εισφορών του Κλάδου Σύνταξης, για τους πρώτους 12 μήνες μετά τον τοκετό.</w:t>
      </w:r>
      <w:r w:rsidRPr="00602A53">
        <w:rPr>
          <w:rFonts w:ascii="Arial" w:eastAsia="Times New Roman" w:hAnsi="Arial" w:cs="Arial"/>
          <w:color w:val="000000"/>
          <w:sz w:val="24"/>
          <w:szCs w:val="24"/>
          <w:lang w:eastAsia="el-GR"/>
        </w:rPr>
        <w:br/>
      </w:r>
      <w:r w:rsidRPr="00602A53">
        <w:rPr>
          <w:rFonts w:ascii="Arial" w:eastAsia="Times New Roman" w:hAnsi="Arial" w:cs="Arial"/>
          <w:color w:val="000000"/>
          <w:sz w:val="24"/>
          <w:szCs w:val="24"/>
          <w:lang w:eastAsia="el-GR"/>
        </w:rPr>
        <w:br/>
      </w:r>
      <w:r w:rsidRPr="00602A53">
        <w:rPr>
          <w:rFonts w:ascii="Arial" w:eastAsia="Times New Roman" w:hAnsi="Arial" w:cs="Arial"/>
          <w:b/>
          <w:bCs/>
          <w:color w:val="000000"/>
          <w:sz w:val="24"/>
          <w:szCs w:val="24"/>
          <w:lang w:eastAsia="el-GR"/>
        </w:rPr>
        <w:t>Ζ. Εισφορές αμειβομένων με Δελτία Παροχής Υπηρεσιών (Δ.Π.Υ)</w:t>
      </w:r>
      <w:r w:rsidRPr="00602A53">
        <w:rPr>
          <w:rFonts w:ascii="Arial" w:eastAsia="Times New Roman" w:hAnsi="Arial" w:cs="Arial"/>
          <w:color w:val="000000"/>
          <w:sz w:val="24"/>
          <w:szCs w:val="24"/>
          <w:lang w:eastAsia="el-GR"/>
        </w:rPr>
        <w:br/>
      </w:r>
      <w:r w:rsidRPr="00602A53">
        <w:rPr>
          <w:rFonts w:ascii="Arial" w:eastAsia="Times New Roman" w:hAnsi="Arial" w:cs="Arial"/>
          <w:color w:val="000000"/>
          <w:sz w:val="24"/>
          <w:szCs w:val="24"/>
          <w:lang w:eastAsia="el-GR"/>
        </w:rPr>
        <w:br/>
        <w:t xml:space="preserve">Η διάταξη της παρ.9 του άρθρου 39 του Ν.4387/2016, περί </w:t>
      </w:r>
      <w:proofErr w:type="spellStart"/>
      <w:r w:rsidRPr="00602A53">
        <w:rPr>
          <w:rFonts w:ascii="Arial" w:eastAsia="Times New Roman" w:hAnsi="Arial" w:cs="Arial"/>
          <w:color w:val="000000"/>
          <w:sz w:val="24"/>
          <w:szCs w:val="24"/>
          <w:lang w:eastAsia="el-GR"/>
        </w:rPr>
        <w:t>εισφοροδότησης</w:t>
      </w:r>
      <w:proofErr w:type="spellEnd"/>
      <w:r w:rsidRPr="00602A53">
        <w:rPr>
          <w:rFonts w:ascii="Arial" w:eastAsia="Times New Roman" w:hAnsi="Arial" w:cs="Arial"/>
          <w:color w:val="000000"/>
          <w:sz w:val="24"/>
          <w:szCs w:val="24"/>
          <w:lang w:eastAsia="el-GR"/>
        </w:rPr>
        <w:t xml:space="preserve"> αμειβομένων με Δ.Π.Υ για τους οποίους προκύπτει ότι το εισόδημά τους προέρχεται από την απασχόλησή τους σε έως δύο φυσικά ή νομικά πρόσωπα, παραμένει σε ισχύ.</w:t>
      </w:r>
      <w:r w:rsidRPr="00602A53">
        <w:rPr>
          <w:rFonts w:ascii="Arial" w:eastAsia="Times New Roman" w:hAnsi="Arial" w:cs="Arial"/>
          <w:color w:val="000000"/>
          <w:sz w:val="24"/>
          <w:szCs w:val="24"/>
          <w:lang w:eastAsia="el-GR"/>
        </w:rPr>
        <w:br/>
      </w:r>
      <w:r w:rsidRPr="00602A53">
        <w:rPr>
          <w:rFonts w:ascii="Arial" w:eastAsia="Times New Roman" w:hAnsi="Arial" w:cs="Arial"/>
          <w:color w:val="000000"/>
          <w:sz w:val="24"/>
          <w:szCs w:val="24"/>
          <w:lang w:eastAsia="el-GR"/>
        </w:rPr>
        <w:br/>
      </w:r>
      <w:r w:rsidRPr="00602A53">
        <w:rPr>
          <w:rFonts w:ascii="Arial" w:eastAsia="Times New Roman" w:hAnsi="Arial" w:cs="Arial"/>
          <w:b/>
          <w:bCs/>
          <w:color w:val="000000"/>
          <w:sz w:val="24"/>
          <w:szCs w:val="24"/>
          <w:lang w:eastAsia="el-GR"/>
        </w:rPr>
        <w:t>Η. Μείωση εισφορών λόγω πολυετούς ασφάλισης</w:t>
      </w:r>
      <w:r w:rsidRPr="00602A53">
        <w:rPr>
          <w:rFonts w:ascii="Arial" w:eastAsia="Times New Roman" w:hAnsi="Arial" w:cs="Arial"/>
          <w:color w:val="000000"/>
          <w:sz w:val="24"/>
          <w:szCs w:val="24"/>
          <w:lang w:eastAsia="el-GR"/>
        </w:rPr>
        <w:br/>
      </w:r>
      <w:r w:rsidRPr="00602A53">
        <w:rPr>
          <w:rFonts w:ascii="Arial" w:eastAsia="Times New Roman" w:hAnsi="Arial" w:cs="Arial"/>
          <w:color w:val="000000"/>
          <w:sz w:val="24"/>
          <w:szCs w:val="24"/>
          <w:lang w:eastAsia="el-GR"/>
        </w:rPr>
        <w:br/>
        <w:t>Από 01.01.2020 καταργείται η διάταξη της παρ. 13 του άρθρου 39 του Ν.4387/2016 σχετικά με την δυνατότητα καταβολής μειωμένων εισφορών κλάδου σύνταξης κατά 50%, ασφαλισμένων που είχαν συμπληρώσει σαράντα (40) έτη ασφάλισης.</w:t>
      </w:r>
      <w:r w:rsidRPr="00602A53">
        <w:rPr>
          <w:rFonts w:ascii="Arial" w:eastAsia="Times New Roman" w:hAnsi="Arial" w:cs="Arial"/>
          <w:color w:val="000000"/>
          <w:sz w:val="24"/>
          <w:szCs w:val="24"/>
          <w:lang w:eastAsia="el-GR"/>
        </w:rPr>
        <w:br/>
      </w:r>
      <w:r w:rsidRPr="00602A53">
        <w:rPr>
          <w:rFonts w:ascii="Arial" w:eastAsia="Times New Roman" w:hAnsi="Arial" w:cs="Arial"/>
          <w:color w:val="000000"/>
          <w:sz w:val="24"/>
          <w:szCs w:val="24"/>
          <w:lang w:eastAsia="el-GR"/>
        </w:rPr>
        <w:br/>
      </w:r>
      <w:r w:rsidRPr="00602A53">
        <w:rPr>
          <w:rFonts w:ascii="Arial" w:eastAsia="Times New Roman" w:hAnsi="Arial" w:cs="Arial"/>
          <w:b/>
          <w:bCs/>
          <w:color w:val="000000"/>
          <w:sz w:val="24"/>
          <w:szCs w:val="24"/>
          <w:lang w:eastAsia="el-GR"/>
        </w:rPr>
        <w:t>5. Κοινοποίηση ασφαλιστικών εισφορών</w:t>
      </w:r>
      <w:r w:rsidRPr="00602A53">
        <w:rPr>
          <w:rFonts w:ascii="Arial" w:eastAsia="Times New Roman" w:hAnsi="Arial" w:cs="Arial"/>
          <w:color w:val="000000"/>
          <w:sz w:val="24"/>
          <w:szCs w:val="24"/>
          <w:lang w:eastAsia="el-GR"/>
        </w:rPr>
        <w:br/>
      </w:r>
      <w:r w:rsidRPr="00602A53">
        <w:rPr>
          <w:rFonts w:ascii="Arial" w:eastAsia="Times New Roman" w:hAnsi="Arial" w:cs="Arial"/>
          <w:color w:val="000000"/>
          <w:sz w:val="24"/>
          <w:szCs w:val="24"/>
          <w:lang w:eastAsia="el-GR"/>
        </w:rPr>
        <w:br/>
        <w:t>Το ειδοποιητήριο πληρωμής ασφαλιστικών εισφορών θα αναρτηθεί στον Ατομικό λογαριασμό του ασφαλισμένου, στις ηλεκτρονικές υπηρεσίες ΕΦΚΑ (</w:t>
      </w:r>
      <w:hyperlink r:id="rId11" w:tgtFrame="_blank" w:history="1">
        <w:r w:rsidRPr="00602A53">
          <w:rPr>
            <w:rFonts w:ascii="Arial" w:eastAsia="Times New Roman" w:hAnsi="Arial" w:cs="Arial"/>
            <w:b/>
            <w:bCs/>
            <w:color w:val="0000FF"/>
            <w:sz w:val="24"/>
            <w:szCs w:val="24"/>
            <w:u w:val="single"/>
            <w:lang w:eastAsia="el-GR"/>
          </w:rPr>
          <w:t>www.efka.gov.gr</w:t>
        </w:r>
      </w:hyperlink>
      <w:r w:rsidRPr="00602A53">
        <w:rPr>
          <w:rFonts w:ascii="Arial" w:eastAsia="Times New Roman" w:hAnsi="Arial" w:cs="Arial"/>
          <w:color w:val="000000"/>
          <w:sz w:val="24"/>
          <w:szCs w:val="24"/>
          <w:lang w:eastAsia="el-GR"/>
        </w:rPr>
        <w:t>), κατά τα γνωστά. Το ειδοποιητήριο θα περιλαμβάνει στοιχεία του ασφαλισμένου, την επιλεγείσα κατηγορία, στοιχεία πληρωμών - υποχρεώσεων, το πληρωτέο ποσό και τον κωδικό πληρωμής μηνιαίας εισφοράς.</w:t>
      </w:r>
      <w:r w:rsidRPr="00602A53">
        <w:rPr>
          <w:rFonts w:ascii="Arial" w:eastAsia="Times New Roman" w:hAnsi="Arial" w:cs="Arial"/>
          <w:color w:val="000000"/>
          <w:sz w:val="24"/>
          <w:szCs w:val="24"/>
          <w:lang w:eastAsia="el-GR"/>
        </w:rPr>
        <w:br/>
      </w:r>
      <w:r w:rsidRPr="00602A53">
        <w:rPr>
          <w:rFonts w:ascii="Arial" w:eastAsia="Times New Roman" w:hAnsi="Arial" w:cs="Arial"/>
          <w:color w:val="000000"/>
          <w:sz w:val="24"/>
          <w:szCs w:val="24"/>
          <w:lang w:eastAsia="el-GR"/>
        </w:rPr>
        <w:br/>
      </w:r>
      <w:r w:rsidRPr="00602A53">
        <w:rPr>
          <w:rFonts w:ascii="Arial" w:eastAsia="Times New Roman" w:hAnsi="Arial" w:cs="Arial"/>
          <w:b/>
          <w:bCs/>
          <w:color w:val="000000"/>
          <w:sz w:val="24"/>
          <w:szCs w:val="24"/>
          <w:lang w:eastAsia="el-GR"/>
        </w:rPr>
        <w:t>6. Επιβαρύνσεις</w:t>
      </w:r>
      <w:r w:rsidRPr="00602A53">
        <w:rPr>
          <w:rFonts w:ascii="Arial" w:eastAsia="Times New Roman" w:hAnsi="Arial" w:cs="Arial"/>
          <w:color w:val="000000"/>
          <w:sz w:val="24"/>
          <w:szCs w:val="24"/>
          <w:lang w:eastAsia="el-GR"/>
        </w:rPr>
        <w:br/>
      </w:r>
      <w:r w:rsidRPr="00602A53">
        <w:rPr>
          <w:rFonts w:ascii="Arial" w:eastAsia="Times New Roman" w:hAnsi="Arial" w:cs="Arial"/>
          <w:color w:val="000000"/>
          <w:sz w:val="24"/>
          <w:szCs w:val="24"/>
          <w:lang w:eastAsia="el-GR"/>
        </w:rPr>
        <w:br/>
        <w:t xml:space="preserve">Εισφορές που καταβάλλονται μετά τη λήξη της ημερομηνίας εμπρόθεσμης καταβολής τους, επιβαρύνονται με ετήσιο επιτόκιο που ισούται με το επιτόκιο αναχρηματοδότησης </w:t>
      </w:r>
      <w:r w:rsidRPr="00602A53">
        <w:rPr>
          <w:rFonts w:ascii="Arial" w:eastAsia="Times New Roman" w:hAnsi="Arial" w:cs="Arial"/>
          <w:color w:val="000000"/>
          <w:sz w:val="24"/>
          <w:szCs w:val="24"/>
          <w:lang w:eastAsia="el-GR"/>
        </w:rPr>
        <w:lastRenderedPageBreak/>
        <w:t>της Ευρωπαϊκής Κεντρικής Τράπεζας, συν ένα περιθώριο 800 μονάδων βάσης, υπολογισμένο σε ετήσια βάση (άρθρο 2, παρ.4 του ν.4158/2013).</w:t>
      </w:r>
      <w:r w:rsidRPr="00602A53">
        <w:rPr>
          <w:rFonts w:ascii="Arial" w:eastAsia="Times New Roman" w:hAnsi="Arial" w:cs="Arial"/>
          <w:color w:val="000000"/>
          <w:sz w:val="24"/>
          <w:szCs w:val="24"/>
          <w:lang w:eastAsia="el-GR"/>
        </w:rPr>
        <w:br/>
      </w:r>
      <w:r w:rsidRPr="00602A53">
        <w:rPr>
          <w:rFonts w:ascii="Arial" w:eastAsia="Times New Roman" w:hAnsi="Arial" w:cs="Arial"/>
          <w:color w:val="000000"/>
          <w:sz w:val="24"/>
          <w:szCs w:val="24"/>
          <w:lang w:eastAsia="el-GR"/>
        </w:rPr>
        <w:br/>
      </w:r>
    </w:p>
    <w:p w:rsidR="00602A53" w:rsidRPr="00602A53" w:rsidRDefault="00602A53" w:rsidP="00602A53">
      <w:pPr>
        <w:shd w:val="clear" w:color="auto" w:fill="FFFFFF"/>
        <w:spacing w:after="0" w:line="240" w:lineRule="auto"/>
        <w:rPr>
          <w:rFonts w:ascii="Arial" w:eastAsia="Times New Roman" w:hAnsi="Arial" w:cs="Arial"/>
          <w:b/>
          <w:bCs/>
          <w:color w:val="000000"/>
          <w:sz w:val="24"/>
          <w:szCs w:val="24"/>
          <w:lang w:eastAsia="el-GR"/>
        </w:rPr>
      </w:pPr>
    </w:p>
    <w:p w:rsidR="000B4AEB" w:rsidRDefault="000B4AEB" w:rsidP="00BA5C46">
      <w:pPr>
        <w:shd w:val="clear" w:color="auto" w:fill="FFFFFF"/>
        <w:spacing w:after="0" w:line="240" w:lineRule="auto"/>
        <w:rPr>
          <w:rFonts w:ascii="Arial" w:eastAsia="Times New Roman" w:hAnsi="Arial" w:cs="Arial"/>
          <w:b/>
          <w:bCs/>
          <w:color w:val="000000"/>
          <w:sz w:val="24"/>
          <w:szCs w:val="24"/>
          <w:lang w:eastAsia="el-GR"/>
        </w:rPr>
      </w:pPr>
    </w:p>
    <w:p w:rsidR="00BA5C46" w:rsidRPr="00BA5C46" w:rsidRDefault="00BA5C46" w:rsidP="00BA5C46">
      <w:pPr>
        <w:shd w:val="clear" w:color="auto" w:fill="FFFFFF"/>
        <w:spacing w:after="0" w:line="240" w:lineRule="auto"/>
        <w:rPr>
          <w:rFonts w:ascii="Arial" w:eastAsia="Times New Roman" w:hAnsi="Arial" w:cs="Arial"/>
          <w:color w:val="000000"/>
          <w:sz w:val="24"/>
          <w:szCs w:val="24"/>
          <w:lang w:eastAsia="el-GR"/>
        </w:rPr>
      </w:pPr>
      <w:r w:rsidRPr="00BA5C46">
        <w:rPr>
          <w:rFonts w:ascii="Arial" w:eastAsia="Times New Roman" w:hAnsi="Arial" w:cs="Arial"/>
          <w:b/>
          <w:bCs/>
          <w:color w:val="000000"/>
          <w:sz w:val="24"/>
          <w:szCs w:val="24"/>
          <w:lang w:eastAsia="el-GR"/>
        </w:rPr>
        <w:t>7. Αναπροσαρμογή ποσών ασφαλιστικών κατηγοριών</w:t>
      </w:r>
      <w:r w:rsidRPr="00BA5C46">
        <w:rPr>
          <w:rFonts w:ascii="Arial" w:eastAsia="Times New Roman" w:hAnsi="Arial" w:cs="Arial"/>
          <w:color w:val="000000"/>
          <w:sz w:val="24"/>
          <w:szCs w:val="24"/>
          <w:lang w:eastAsia="el-GR"/>
        </w:rPr>
        <w:br/>
      </w:r>
      <w:r w:rsidRPr="00BA5C46">
        <w:rPr>
          <w:rFonts w:ascii="Arial" w:eastAsia="Times New Roman" w:hAnsi="Arial" w:cs="Arial"/>
          <w:color w:val="000000"/>
          <w:sz w:val="24"/>
          <w:szCs w:val="24"/>
          <w:lang w:eastAsia="el-GR"/>
        </w:rPr>
        <w:br/>
        <w:t>Προβλέπεται μεταβατική αναπροσαρμογή στα ποσά εισφορών κλάδου σύνταξης και υγείας.</w:t>
      </w:r>
    </w:p>
    <w:p w:rsidR="0052466B" w:rsidRPr="0052466B" w:rsidRDefault="00BA5C46" w:rsidP="0052466B">
      <w:pPr>
        <w:pStyle w:val="a4"/>
        <w:numPr>
          <w:ilvl w:val="0"/>
          <w:numId w:val="3"/>
        </w:numPr>
        <w:shd w:val="clear" w:color="auto" w:fill="FFFFFF"/>
        <w:spacing w:after="0" w:line="240" w:lineRule="auto"/>
        <w:rPr>
          <w:rFonts w:ascii="Arial" w:eastAsia="Times New Roman" w:hAnsi="Arial" w:cs="Arial"/>
          <w:color w:val="000000"/>
          <w:sz w:val="24"/>
          <w:szCs w:val="24"/>
          <w:lang w:eastAsia="el-GR"/>
        </w:rPr>
      </w:pPr>
      <w:r w:rsidRPr="0052466B">
        <w:rPr>
          <w:rFonts w:ascii="Arial" w:eastAsia="Times New Roman" w:hAnsi="Arial" w:cs="Arial"/>
          <w:color w:val="000000"/>
          <w:sz w:val="24"/>
          <w:szCs w:val="24"/>
          <w:lang w:eastAsia="el-GR"/>
        </w:rPr>
        <w:t>Για τα έτη 2021, 2022 η αναπροσαρμογή αφορά μόνο τις εισφορές των ασφαλισμένων π. ΟΓΑ, οι οποίες διαμορφώνονται κατά έτος ως εξής:</w:t>
      </w:r>
    </w:p>
    <w:p w:rsidR="00BA5C46" w:rsidRPr="0052466B" w:rsidRDefault="00BA5C46" w:rsidP="0052466B">
      <w:pPr>
        <w:pStyle w:val="a4"/>
        <w:shd w:val="clear" w:color="auto" w:fill="FFFFFF"/>
        <w:spacing w:after="0" w:line="240" w:lineRule="auto"/>
        <w:rPr>
          <w:rFonts w:ascii="Arial" w:eastAsia="Times New Roman" w:hAnsi="Arial" w:cs="Arial"/>
          <w:color w:val="000000"/>
          <w:sz w:val="24"/>
          <w:szCs w:val="24"/>
          <w:lang w:eastAsia="el-GR"/>
        </w:rPr>
      </w:pPr>
      <w:r w:rsidRPr="0052466B">
        <w:rPr>
          <w:rFonts w:ascii="Arial" w:eastAsia="Times New Roman" w:hAnsi="Arial" w:cs="Arial"/>
          <w:color w:val="000000"/>
          <w:sz w:val="24"/>
          <w:szCs w:val="24"/>
          <w:lang w:eastAsia="el-GR"/>
        </w:rPr>
        <w:br/>
        <w:t> </w:t>
      </w:r>
    </w:p>
    <w:tbl>
      <w:tblPr>
        <w:tblStyle w:val="-4"/>
        <w:tblW w:w="9181" w:type="dxa"/>
        <w:tblInd w:w="108" w:type="dxa"/>
        <w:tblLook w:val="04A0"/>
      </w:tblPr>
      <w:tblGrid>
        <w:gridCol w:w="1582"/>
        <w:gridCol w:w="1343"/>
        <w:gridCol w:w="1723"/>
        <w:gridCol w:w="1524"/>
        <w:gridCol w:w="2069"/>
        <w:gridCol w:w="940"/>
      </w:tblGrid>
      <w:tr w:rsidR="00BA5C46" w:rsidRPr="00BA5C46" w:rsidTr="00551545">
        <w:trPr>
          <w:cnfStyle w:val="100000000000"/>
        </w:trPr>
        <w:tc>
          <w:tcPr>
            <w:cnfStyle w:val="001000000000"/>
            <w:tcW w:w="9181" w:type="dxa"/>
            <w:gridSpan w:val="6"/>
            <w:hideMark/>
          </w:tcPr>
          <w:p w:rsidR="00BA5C46" w:rsidRPr="00BA5C46" w:rsidRDefault="00BA5C46" w:rsidP="00BA5C46">
            <w:pPr>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Ποσά μηνιαίων εισφορών για το έτος 2021</w:t>
            </w:r>
          </w:p>
        </w:tc>
      </w:tr>
      <w:tr w:rsidR="00BA5C46" w:rsidRPr="00BA5C46" w:rsidTr="00551545">
        <w:trPr>
          <w:cnfStyle w:val="000000100000"/>
        </w:trPr>
        <w:tc>
          <w:tcPr>
            <w:cnfStyle w:val="001000000000"/>
            <w:tcW w:w="1144" w:type="dxa"/>
            <w:hideMark/>
          </w:tcPr>
          <w:p w:rsidR="00BA5C46" w:rsidRPr="00BA5C46" w:rsidRDefault="00BA5C46" w:rsidP="00BA5C46">
            <w:pPr>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Ασφαλιστική κατηγορία</w:t>
            </w:r>
          </w:p>
        </w:tc>
        <w:tc>
          <w:tcPr>
            <w:tcW w:w="0" w:type="auto"/>
            <w:hideMark/>
          </w:tcPr>
          <w:p w:rsidR="00BA5C46" w:rsidRPr="00BA5C46" w:rsidRDefault="00BA5C46" w:rsidP="00BA5C46">
            <w:pPr>
              <w:cnfStyle w:val="0000001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Κλ. Σύνταξης</w:t>
            </w:r>
          </w:p>
        </w:tc>
        <w:tc>
          <w:tcPr>
            <w:tcW w:w="0" w:type="auto"/>
            <w:hideMark/>
          </w:tcPr>
          <w:p w:rsidR="00BA5C46" w:rsidRPr="00BA5C46" w:rsidRDefault="00BA5C46" w:rsidP="00BA5C46">
            <w:pPr>
              <w:cnfStyle w:val="0000001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Κλ. Υγείας σε</w:t>
            </w:r>
            <w:r w:rsidR="00602A53">
              <w:rPr>
                <w:rFonts w:ascii="Times New Roman" w:eastAsia="Times New Roman" w:hAnsi="Times New Roman" w:cs="Times New Roman"/>
                <w:sz w:val="24"/>
                <w:szCs w:val="24"/>
                <w:lang w:eastAsia="el-GR"/>
              </w:rPr>
              <w:t xml:space="preserve"> </w:t>
            </w:r>
            <w:r w:rsidRPr="00BA5C46">
              <w:rPr>
                <w:rFonts w:ascii="Times New Roman" w:eastAsia="Times New Roman" w:hAnsi="Times New Roman" w:cs="Times New Roman"/>
                <w:sz w:val="24"/>
                <w:szCs w:val="24"/>
                <w:lang w:eastAsia="el-GR"/>
              </w:rPr>
              <w:t>χρήμα</w:t>
            </w:r>
          </w:p>
        </w:tc>
        <w:tc>
          <w:tcPr>
            <w:tcW w:w="0" w:type="auto"/>
            <w:hideMark/>
          </w:tcPr>
          <w:p w:rsidR="00BA5C46" w:rsidRPr="00BA5C46" w:rsidRDefault="00BA5C46" w:rsidP="00BA5C46">
            <w:pPr>
              <w:cnfStyle w:val="0000001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Κλ. Υγείας σε είδος</w:t>
            </w:r>
          </w:p>
        </w:tc>
        <w:tc>
          <w:tcPr>
            <w:tcW w:w="0" w:type="auto"/>
            <w:hideMark/>
          </w:tcPr>
          <w:p w:rsidR="00BA5C46" w:rsidRPr="00BA5C46" w:rsidRDefault="00BA5C46" w:rsidP="00BA5C46">
            <w:pPr>
              <w:cnfStyle w:val="0000001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Εισφορά Αγροτικής Εστίας</w:t>
            </w:r>
          </w:p>
        </w:tc>
        <w:tc>
          <w:tcPr>
            <w:tcW w:w="0" w:type="auto"/>
            <w:hideMark/>
          </w:tcPr>
          <w:p w:rsidR="00BA5C46" w:rsidRPr="00BA5C46" w:rsidRDefault="00BA5C46" w:rsidP="00BA5C46">
            <w:pPr>
              <w:cnfStyle w:val="0000001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Σύνολο</w:t>
            </w:r>
          </w:p>
        </w:tc>
      </w:tr>
      <w:tr w:rsidR="00BA5C46" w:rsidRPr="00BA5C46" w:rsidTr="00551545">
        <w:tc>
          <w:tcPr>
            <w:cnfStyle w:val="001000000000"/>
            <w:tcW w:w="1144" w:type="dxa"/>
            <w:hideMark/>
          </w:tcPr>
          <w:p w:rsidR="00BA5C46" w:rsidRPr="00BA5C46" w:rsidRDefault="00BA5C46" w:rsidP="00BA5C46">
            <w:pPr>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1η</w:t>
            </w:r>
          </w:p>
        </w:tc>
        <w:tc>
          <w:tcPr>
            <w:tcW w:w="0" w:type="auto"/>
            <w:hideMark/>
          </w:tcPr>
          <w:p w:rsidR="00BA5C46" w:rsidRPr="00BA5C46" w:rsidRDefault="00BA5C46" w:rsidP="00BA5C46">
            <w:pPr>
              <w:cnfStyle w:val="0000000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89</w:t>
            </w:r>
          </w:p>
        </w:tc>
        <w:tc>
          <w:tcPr>
            <w:tcW w:w="0" w:type="auto"/>
            <w:hideMark/>
          </w:tcPr>
          <w:p w:rsidR="00BA5C46" w:rsidRPr="00BA5C46" w:rsidRDefault="00BA5C46" w:rsidP="00BA5C46">
            <w:pPr>
              <w:cnfStyle w:val="0000000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3</w:t>
            </w:r>
          </w:p>
        </w:tc>
        <w:tc>
          <w:tcPr>
            <w:tcW w:w="0" w:type="auto"/>
            <w:hideMark/>
          </w:tcPr>
          <w:p w:rsidR="00BA5C46" w:rsidRPr="00BA5C46" w:rsidRDefault="00BA5C46" w:rsidP="00BA5C46">
            <w:pPr>
              <w:cnfStyle w:val="0000000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29</w:t>
            </w:r>
          </w:p>
        </w:tc>
        <w:tc>
          <w:tcPr>
            <w:tcW w:w="0" w:type="auto"/>
            <w:hideMark/>
          </w:tcPr>
          <w:p w:rsidR="00BA5C46" w:rsidRPr="00BA5C46" w:rsidRDefault="00BA5C46" w:rsidP="00BA5C46">
            <w:pPr>
              <w:cnfStyle w:val="0000000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2</w:t>
            </w:r>
          </w:p>
        </w:tc>
        <w:tc>
          <w:tcPr>
            <w:tcW w:w="0" w:type="auto"/>
            <w:hideMark/>
          </w:tcPr>
          <w:p w:rsidR="00BA5C46" w:rsidRPr="00BA5C46" w:rsidRDefault="00BA5C46" w:rsidP="00BA5C46">
            <w:pPr>
              <w:cnfStyle w:val="0000000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123</w:t>
            </w:r>
          </w:p>
        </w:tc>
      </w:tr>
      <w:tr w:rsidR="00BA5C46" w:rsidRPr="00BA5C46" w:rsidTr="00551545">
        <w:trPr>
          <w:cnfStyle w:val="000000100000"/>
        </w:trPr>
        <w:tc>
          <w:tcPr>
            <w:cnfStyle w:val="001000000000"/>
            <w:tcW w:w="1144" w:type="dxa"/>
            <w:hideMark/>
          </w:tcPr>
          <w:p w:rsidR="00BA5C46" w:rsidRPr="00BA5C46" w:rsidRDefault="00BA5C46" w:rsidP="00BA5C46">
            <w:pPr>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2η</w:t>
            </w:r>
          </w:p>
        </w:tc>
        <w:tc>
          <w:tcPr>
            <w:tcW w:w="0" w:type="auto"/>
            <w:hideMark/>
          </w:tcPr>
          <w:p w:rsidR="00BA5C46" w:rsidRPr="00BA5C46" w:rsidRDefault="00BA5C46" w:rsidP="00BA5C46">
            <w:pPr>
              <w:cnfStyle w:val="0000001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107</w:t>
            </w:r>
          </w:p>
        </w:tc>
        <w:tc>
          <w:tcPr>
            <w:tcW w:w="0" w:type="auto"/>
            <w:hideMark/>
          </w:tcPr>
          <w:p w:rsidR="00BA5C46" w:rsidRPr="00BA5C46" w:rsidRDefault="00BA5C46" w:rsidP="00BA5C46">
            <w:pPr>
              <w:cnfStyle w:val="0000001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3</w:t>
            </w:r>
          </w:p>
        </w:tc>
        <w:tc>
          <w:tcPr>
            <w:tcW w:w="0" w:type="auto"/>
            <w:hideMark/>
          </w:tcPr>
          <w:p w:rsidR="00BA5C46" w:rsidRPr="00BA5C46" w:rsidRDefault="00BA5C46" w:rsidP="00BA5C46">
            <w:pPr>
              <w:cnfStyle w:val="0000001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35</w:t>
            </w:r>
          </w:p>
        </w:tc>
        <w:tc>
          <w:tcPr>
            <w:tcW w:w="0" w:type="auto"/>
            <w:hideMark/>
          </w:tcPr>
          <w:p w:rsidR="00BA5C46" w:rsidRPr="00BA5C46" w:rsidRDefault="00BA5C46" w:rsidP="00BA5C46">
            <w:pPr>
              <w:cnfStyle w:val="0000001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2</w:t>
            </w:r>
          </w:p>
        </w:tc>
        <w:tc>
          <w:tcPr>
            <w:tcW w:w="0" w:type="auto"/>
            <w:hideMark/>
          </w:tcPr>
          <w:p w:rsidR="00BA5C46" w:rsidRPr="00BA5C46" w:rsidRDefault="00BA5C46" w:rsidP="00BA5C46">
            <w:pPr>
              <w:cnfStyle w:val="0000001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147</w:t>
            </w:r>
          </w:p>
        </w:tc>
      </w:tr>
      <w:tr w:rsidR="00BA5C46" w:rsidRPr="00BA5C46" w:rsidTr="00551545">
        <w:tc>
          <w:tcPr>
            <w:cnfStyle w:val="001000000000"/>
            <w:tcW w:w="1144" w:type="dxa"/>
            <w:hideMark/>
          </w:tcPr>
          <w:p w:rsidR="00BA5C46" w:rsidRPr="00BA5C46" w:rsidRDefault="00BA5C46" w:rsidP="00BA5C46">
            <w:pPr>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3η</w:t>
            </w:r>
          </w:p>
        </w:tc>
        <w:tc>
          <w:tcPr>
            <w:tcW w:w="0" w:type="auto"/>
            <w:hideMark/>
          </w:tcPr>
          <w:p w:rsidR="00BA5C46" w:rsidRPr="00BA5C46" w:rsidRDefault="00BA5C46" w:rsidP="00BA5C46">
            <w:pPr>
              <w:cnfStyle w:val="0000000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136</w:t>
            </w:r>
          </w:p>
        </w:tc>
        <w:tc>
          <w:tcPr>
            <w:tcW w:w="0" w:type="auto"/>
            <w:hideMark/>
          </w:tcPr>
          <w:p w:rsidR="00BA5C46" w:rsidRPr="00BA5C46" w:rsidRDefault="00BA5C46" w:rsidP="00BA5C46">
            <w:pPr>
              <w:cnfStyle w:val="0000000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3</w:t>
            </w:r>
          </w:p>
        </w:tc>
        <w:tc>
          <w:tcPr>
            <w:tcW w:w="0" w:type="auto"/>
            <w:hideMark/>
          </w:tcPr>
          <w:p w:rsidR="00BA5C46" w:rsidRPr="00BA5C46" w:rsidRDefault="00BA5C46" w:rsidP="00BA5C46">
            <w:pPr>
              <w:cnfStyle w:val="0000000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35</w:t>
            </w:r>
          </w:p>
        </w:tc>
        <w:tc>
          <w:tcPr>
            <w:tcW w:w="0" w:type="auto"/>
            <w:hideMark/>
          </w:tcPr>
          <w:p w:rsidR="00BA5C46" w:rsidRPr="00BA5C46" w:rsidRDefault="00BA5C46" w:rsidP="00BA5C46">
            <w:pPr>
              <w:cnfStyle w:val="0000000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3</w:t>
            </w:r>
          </w:p>
        </w:tc>
        <w:tc>
          <w:tcPr>
            <w:tcW w:w="0" w:type="auto"/>
            <w:hideMark/>
          </w:tcPr>
          <w:p w:rsidR="00BA5C46" w:rsidRPr="00BA5C46" w:rsidRDefault="00BA5C46" w:rsidP="00BA5C46">
            <w:pPr>
              <w:cnfStyle w:val="0000000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177</w:t>
            </w:r>
          </w:p>
        </w:tc>
      </w:tr>
      <w:tr w:rsidR="00BA5C46" w:rsidRPr="00BA5C46" w:rsidTr="00551545">
        <w:trPr>
          <w:cnfStyle w:val="000000100000"/>
        </w:trPr>
        <w:tc>
          <w:tcPr>
            <w:cnfStyle w:val="001000000000"/>
            <w:tcW w:w="1144" w:type="dxa"/>
            <w:hideMark/>
          </w:tcPr>
          <w:p w:rsidR="00BA5C46" w:rsidRPr="00BA5C46" w:rsidRDefault="00BA5C46" w:rsidP="00BA5C46">
            <w:pPr>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4η</w:t>
            </w:r>
          </w:p>
        </w:tc>
        <w:tc>
          <w:tcPr>
            <w:tcW w:w="0" w:type="auto"/>
            <w:hideMark/>
          </w:tcPr>
          <w:p w:rsidR="00BA5C46" w:rsidRPr="00BA5C46" w:rsidRDefault="00BA5C46" w:rsidP="00BA5C46">
            <w:pPr>
              <w:cnfStyle w:val="0000001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171</w:t>
            </w:r>
          </w:p>
        </w:tc>
        <w:tc>
          <w:tcPr>
            <w:tcW w:w="0" w:type="auto"/>
            <w:hideMark/>
          </w:tcPr>
          <w:p w:rsidR="00BA5C46" w:rsidRPr="00BA5C46" w:rsidRDefault="00BA5C46" w:rsidP="00BA5C46">
            <w:pPr>
              <w:cnfStyle w:val="0000001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3</w:t>
            </w:r>
          </w:p>
        </w:tc>
        <w:tc>
          <w:tcPr>
            <w:tcW w:w="0" w:type="auto"/>
            <w:hideMark/>
          </w:tcPr>
          <w:p w:rsidR="00BA5C46" w:rsidRPr="00BA5C46" w:rsidRDefault="00BA5C46" w:rsidP="00BA5C46">
            <w:pPr>
              <w:cnfStyle w:val="0000001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35</w:t>
            </w:r>
          </w:p>
        </w:tc>
        <w:tc>
          <w:tcPr>
            <w:tcW w:w="0" w:type="auto"/>
            <w:hideMark/>
          </w:tcPr>
          <w:p w:rsidR="00BA5C46" w:rsidRPr="00BA5C46" w:rsidRDefault="00BA5C46" w:rsidP="00BA5C46">
            <w:pPr>
              <w:cnfStyle w:val="0000001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3</w:t>
            </w:r>
          </w:p>
        </w:tc>
        <w:tc>
          <w:tcPr>
            <w:tcW w:w="0" w:type="auto"/>
            <w:hideMark/>
          </w:tcPr>
          <w:p w:rsidR="00BA5C46" w:rsidRPr="00BA5C46" w:rsidRDefault="00BA5C46" w:rsidP="00BA5C46">
            <w:pPr>
              <w:cnfStyle w:val="0000001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212</w:t>
            </w:r>
          </w:p>
        </w:tc>
      </w:tr>
      <w:tr w:rsidR="00BA5C46" w:rsidRPr="00BA5C46" w:rsidTr="00551545">
        <w:tc>
          <w:tcPr>
            <w:cnfStyle w:val="001000000000"/>
            <w:tcW w:w="1144" w:type="dxa"/>
            <w:hideMark/>
          </w:tcPr>
          <w:p w:rsidR="00BA5C46" w:rsidRPr="00BA5C46" w:rsidRDefault="00BA5C46" w:rsidP="00BA5C46">
            <w:pPr>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5η</w:t>
            </w:r>
          </w:p>
        </w:tc>
        <w:tc>
          <w:tcPr>
            <w:tcW w:w="0" w:type="auto"/>
            <w:hideMark/>
          </w:tcPr>
          <w:p w:rsidR="00BA5C46" w:rsidRPr="00BA5C46" w:rsidRDefault="00BA5C46" w:rsidP="00BA5C46">
            <w:pPr>
              <w:cnfStyle w:val="0000000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212</w:t>
            </w:r>
          </w:p>
        </w:tc>
        <w:tc>
          <w:tcPr>
            <w:tcW w:w="0" w:type="auto"/>
            <w:hideMark/>
          </w:tcPr>
          <w:p w:rsidR="00BA5C46" w:rsidRPr="00BA5C46" w:rsidRDefault="00BA5C46" w:rsidP="00BA5C46">
            <w:pPr>
              <w:cnfStyle w:val="0000000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3</w:t>
            </w:r>
          </w:p>
        </w:tc>
        <w:tc>
          <w:tcPr>
            <w:tcW w:w="0" w:type="auto"/>
            <w:hideMark/>
          </w:tcPr>
          <w:p w:rsidR="00BA5C46" w:rsidRPr="00BA5C46" w:rsidRDefault="00BA5C46" w:rsidP="00BA5C46">
            <w:pPr>
              <w:cnfStyle w:val="0000000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35</w:t>
            </w:r>
          </w:p>
        </w:tc>
        <w:tc>
          <w:tcPr>
            <w:tcW w:w="0" w:type="auto"/>
            <w:hideMark/>
          </w:tcPr>
          <w:p w:rsidR="00BA5C46" w:rsidRPr="00BA5C46" w:rsidRDefault="00BA5C46" w:rsidP="00BA5C46">
            <w:pPr>
              <w:cnfStyle w:val="0000000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4</w:t>
            </w:r>
          </w:p>
        </w:tc>
        <w:tc>
          <w:tcPr>
            <w:tcW w:w="0" w:type="auto"/>
            <w:hideMark/>
          </w:tcPr>
          <w:p w:rsidR="00BA5C46" w:rsidRPr="00BA5C46" w:rsidRDefault="00BA5C46" w:rsidP="00BA5C46">
            <w:pPr>
              <w:cnfStyle w:val="0000000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254</w:t>
            </w:r>
          </w:p>
        </w:tc>
      </w:tr>
      <w:tr w:rsidR="00BA5C46" w:rsidRPr="00BA5C46" w:rsidTr="00551545">
        <w:trPr>
          <w:cnfStyle w:val="000000100000"/>
          <w:trHeight w:val="333"/>
        </w:trPr>
        <w:tc>
          <w:tcPr>
            <w:cnfStyle w:val="001000000000"/>
            <w:tcW w:w="1144" w:type="dxa"/>
            <w:hideMark/>
          </w:tcPr>
          <w:p w:rsidR="00BA5C46" w:rsidRPr="00BA5C46" w:rsidRDefault="00BA5C46" w:rsidP="00BA5C46">
            <w:pPr>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6η</w:t>
            </w:r>
          </w:p>
        </w:tc>
        <w:tc>
          <w:tcPr>
            <w:tcW w:w="0" w:type="auto"/>
            <w:hideMark/>
          </w:tcPr>
          <w:p w:rsidR="00BA5C46" w:rsidRPr="00BA5C46" w:rsidRDefault="00BA5C46" w:rsidP="00BA5C46">
            <w:pPr>
              <w:cnfStyle w:val="0000001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288</w:t>
            </w:r>
          </w:p>
        </w:tc>
        <w:tc>
          <w:tcPr>
            <w:tcW w:w="0" w:type="auto"/>
            <w:hideMark/>
          </w:tcPr>
          <w:p w:rsidR="00BA5C46" w:rsidRPr="00BA5C46" w:rsidRDefault="00BA5C46" w:rsidP="00BA5C46">
            <w:pPr>
              <w:cnfStyle w:val="0000001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3</w:t>
            </w:r>
          </w:p>
        </w:tc>
        <w:tc>
          <w:tcPr>
            <w:tcW w:w="0" w:type="auto"/>
            <w:hideMark/>
          </w:tcPr>
          <w:p w:rsidR="00BA5C46" w:rsidRPr="00BA5C46" w:rsidRDefault="00BA5C46" w:rsidP="00BA5C46">
            <w:pPr>
              <w:cnfStyle w:val="0000001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35</w:t>
            </w:r>
          </w:p>
        </w:tc>
        <w:tc>
          <w:tcPr>
            <w:tcW w:w="0" w:type="auto"/>
            <w:hideMark/>
          </w:tcPr>
          <w:p w:rsidR="00BA5C46" w:rsidRPr="00BA5C46" w:rsidRDefault="00BA5C46" w:rsidP="00BA5C46">
            <w:pPr>
              <w:cnfStyle w:val="0000001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6</w:t>
            </w:r>
          </w:p>
        </w:tc>
        <w:tc>
          <w:tcPr>
            <w:tcW w:w="0" w:type="auto"/>
            <w:hideMark/>
          </w:tcPr>
          <w:p w:rsidR="00BA5C46" w:rsidRPr="00BA5C46" w:rsidRDefault="00BA5C46" w:rsidP="00BA5C46">
            <w:pPr>
              <w:cnfStyle w:val="0000001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332</w:t>
            </w:r>
          </w:p>
        </w:tc>
      </w:tr>
      <w:tr w:rsidR="0052466B" w:rsidRPr="00BA5C46" w:rsidTr="00551545">
        <w:tc>
          <w:tcPr>
            <w:cnfStyle w:val="001000000000"/>
            <w:tcW w:w="1144" w:type="dxa"/>
            <w:hideMark/>
          </w:tcPr>
          <w:p w:rsidR="0052466B" w:rsidRPr="00BA5C46" w:rsidRDefault="0052466B" w:rsidP="00BA5C46">
            <w:pPr>
              <w:rPr>
                <w:rFonts w:ascii="Times New Roman" w:eastAsia="Times New Roman" w:hAnsi="Times New Roman" w:cs="Times New Roman"/>
                <w:sz w:val="24"/>
                <w:szCs w:val="24"/>
                <w:lang w:eastAsia="el-GR"/>
              </w:rPr>
            </w:pPr>
          </w:p>
        </w:tc>
        <w:tc>
          <w:tcPr>
            <w:tcW w:w="0" w:type="auto"/>
            <w:hideMark/>
          </w:tcPr>
          <w:p w:rsidR="0052466B" w:rsidRPr="00BA5C46" w:rsidRDefault="0052466B" w:rsidP="00BA5C46">
            <w:pPr>
              <w:cnfStyle w:val="000000000000"/>
              <w:rPr>
                <w:rFonts w:ascii="Times New Roman" w:eastAsia="Times New Roman" w:hAnsi="Times New Roman" w:cs="Times New Roman"/>
                <w:sz w:val="24"/>
                <w:szCs w:val="24"/>
                <w:lang w:eastAsia="el-GR"/>
              </w:rPr>
            </w:pPr>
          </w:p>
        </w:tc>
        <w:tc>
          <w:tcPr>
            <w:tcW w:w="0" w:type="auto"/>
            <w:hideMark/>
          </w:tcPr>
          <w:p w:rsidR="0052466B" w:rsidRPr="00BA5C46" w:rsidRDefault="0052466B" w:rsidP="00BA5C46">
            <w:pPr>
              <w:cnfStyle w:val="000000000000"/>
              <w:rPr>
                <w:rFonts w:ascii="Times New Roman" w:eastAsia="Times New Roman" w:hAnsi="Times New Roman" w:cs="Times New Roman"/>
                <w:sz w:val="24"/>
                <w:szCs w:val="24"/>
                <w:lang w:eastAsia="el-GR"/>
              </w:rPr>
            </w:pPr>
          </w:p>
        </w:tc>
        <w:tc>
          <w:tcPr>
            <w:tcW w:w="0" w:type="auto"/>
            <w:hideMark/>
          </w:tcPr>
          <w:p w:rsidR="0052466B" w:rsidRPr="00BA5C46" w:rsidRDefault="0052466B" w:rsidP="00BA5C46">
            <w:pPr>
              <w:cnfStyle w:val="000000000000"/>
              <w:rPr>
                <w:rFonts w:ascii="Times New Roman" w:eastAsia="Times New Roman" w:hAnsi="Times New Roman" w:cs="Times New Roman"/>
                <w:sz w:val="24"/>
                <w:szCs w:val="24"/>
                <w:lang w:eastAsia="el-GR"/>
              </w:rPr>
            </w:pPr>
          </w:p>
        </w:tc>
        <w:tc>
          <w:tcPr>
            <w:tcW w:w="0" w:type="auto"/>
            <w:hideMark/>
          </w:tcPr>
          <w:p w:rsidR="0052466B" w:rsidRPr="00BA5C46" w:rsidRDefault="0052466B" w:rsidP="00BA5C46">
            <w:pPr>
              <w:cnfStyle w:val="000000000000"/>
              <w:rPr>
                <w:rFonts w:ascii="Times New Roman" w:eastAsia="Times New Roman" w:hAnsi="Times New Roman" w:cs="Times New Roman"/>
                <w:sz w:val="24"/>
                <w:szCs w:val="24"/>
                <w:lang w:eastAsia="el-GR"/>
              </w:rPr>
            </w:pPr>
          </w:p>
        </w:tc>
        <w:tc>
          <w:tcPr>
            <w:tcW w:w="0" w:type="auto"/>
            <w:hideMark/>
          </w:tcPr>
          <w:p w:rsidR="0052466B" w:rsidRPr="00BA5C46" w:rsidRDefault="0052466B" w:rsidP="00BA5C46">
            <w:pPr>
              <w:cnfStyle w:val="000000000000"/>
              <w:rPr>
                <w:rFonts w:ascii="Times New Roman" w:eastAsia="Times New Roman" w:hAnsi="Times New Roman" w:cs="Times New Roman"/>
                <w:sz w:val="24"/>
                <w:szCs w:val="24"/>
                <w:lang w:eastAsia="el-GR"/>
              </w:rPr>
            </w:pPr>
          </w:p>
        </w:tc>
      </w:tr>
    </w:tbl>
    <w:p w:rsidR="00BA5C46" w:rsidRPr="00BA5C46" w:rsidRDefault="00BA5C46" w:rsidP="00BA5C46">
      <w:pPr>
        <w:shd w:val="clear" w:color="auto" w:fill="FFFFFF"/>
        <w:spacing w:after="0" w:line="240" w:lineRule="auto"/>
        <w:rPr>
          <w:rFonts w:ascii="Arial" w:eastAsia="Times New Roman" w:hAnsi="Arial" w:cs="Arial"/>
          <w:vanish/>
          <w:color w:val="000000"/>
          <w:sz w:val="24"/>
          <w:szCs w:val="24"/>
          <w:lang w:eastAsia="el-GR"/>
        </w:rPr>
      </w:pPr>
    </w:p>
    <w:tbl>
      <w:tblPr>
        <w:tblStyle w:val="-4"/>
        <w:tblW w:w="9214" w:type="dxa"/>
        <w:tblInd w:w="108" w:type="dxa"/>
        <w:tblLook w:val="04A0"/>
      </w:tblPr>
      <w:tblGrid>
        <w:gridCol w:w="1581"/>
        <w:gridCol w:w="1321"/>
        <w:gridCol w:w="1668"/>
        <w:gridCol w:w="1365"/>
        <w:gridCol w:w="1986"/>
        <w:gridCol w:w="1293"/>
      </w:tblGrid>
      <w:tr w:rsidR="00BA5C46" w:rsidRPr="00BA5C46" w:rsidTr="00551545">
        <w:trPr>
          <w:cnfStyle w:val="100000000000"/>
        </w:trPr>
        <w:tc>
          <w:tcPr>
            <w:cnfStyle w:val="001000000000"/>
            <w:tcW w:w="9214" w:type="dxa"/>
            <w:gridSpan w:val="6"/>
            <w:hideMark/>
          </w:tcPr>
          <w:p w:rsidR="00BA5C46" w:rsidRPr="00BA5C46" w:rsidRDefault="00BA5C46" w:rsidP="00BA5C46">
            <w:pPr>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Ποσά μηνιαίων εισφορών για το έτος 2022</w:t>
            </w:r>
          </w:p>
        </w:tc>
      </w:tr>
      <w:tr w:rsidR="00BA5C46" w:rsidRPr="00BA5C46" w:rsidTr="00551545">
        <w:trPr>
          <w:cnfStyle w:val="000000100000"/>
        </w:trPr>
        <w:tc>
          <w:tcPr>
            <w:cnfStyle w:val="001000000000"/>
            <w:tcW w:w="847" w:type="dxa"/>
            <w:hideMark/>
          </w:tcPr>
          <w:p w:rsidR="00BA5C46" w:rsidRPr="00BA5C46" w:rsidRDefault="00BA5C46" w:rsidP="00BA5C46">
            <w:pPr>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Ασφαλιστική κατηγορία</w:t>
            </w:r>
          </w:p>
        </w:tc>
        <w:tc>
          <w:tcPr>
            <w:tcW w:w="0" w:type="auto"/>
            <w:hideMark/>
          </w:tcPr>
          <w:p w:rsidR="00BA5C46" w:rsidRPr="00BA5C46" w:rsidRDefault="00BA5C46" w:rsidP="00BA5C46">
            <w:pPr>
              <w:cnfStyle w:val="0000001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Κλ. Σύνταξης</w:t>
            </w:r>
          </w:p>
        </w:tc>
        <w:tc>
          <w:tcPr>
            <w:tcW w:w="0" w:type="auto"/>
            <w:hideMark/>
          </w:tcPr>
          <w:p w:rsidR="00BA5C46" w:rsidRPr="00BA5C46" w:rsidRDefault="00BA5C46" w:rsidP="00BA5C46">
            <w:pPr>
              <w:cnfStyle w:val="0000001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Κλ. Υγείας σε</w:t>
            </w:r>
            <w:r w:rsidR="00602A53">
              <w:rPr>
                <w:rFonts w:ascii="Times New Roman" w:eastAsia="Times New Roman" w:hAnsi="Times New Roman" w:cs="Times New Roman"/>
                <w:sz w:val="24"/>
                <w:szCs w:val="24"/>
                <w:lang w:eastAsia="el-GR"/>
              </w:rPr>
              <w:t xml:space="preserve"> </w:t>
            </w:r>
            <w:r w:rsidRPr="00BA5C46">
              <w:rPr>
                <w:rFonts w:ascii="Times New Roman" w:eastAsia="Times New Roman" w:hAnsi="Times New Roman" w:cs="Times New Roman"/>
                <w:sz w:val="24"/>
                <w:szCs w:val="24"/>
                <w:lang w:eastAsia="el-GR"/>
              </w:rPr>
              <w:t>χρήμα</w:t>
            </w:r>
          </w:p>
        </w:tc>
        <w:tc>
          <w:tcPr>
            <w:tcW w:w="0" w:type="auto"/>
            <w:hideMark/>
          </w:tcPr>
          <w:p w:rsidR="00BA5C46" w:rsidRPr="00BA5C46" w:rsidRDefault="00BA5C46" w:rsidP="00BA5C46">
            <w:pPr>
              <w:cnfStyle w:val="0000001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Κλ. Υγεία σε είδος</w:t>
            </w:r>
          </w:p>
        </w:tc>
        <w:tc>
          <w:tcPr>
            <w:tcW w:w="0" w:type="auto"/>
            <w:hideMark/>
          </w:tcPr>
          <w:p w:rsidR="00BA5C46" w:rsidRPr="00BA5C46" w:rsidRDefault="00BA5C46" w:rsidP="00BA5C46">
            <w:pPr>
              <w:cnfStyle w:val="0000001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Εισφορά Αγροτικής Εστίας</w:t>
            </w:r>
          </w:p>
        </w:tc>
        <w:tc>
          <w:tcPr>
            <w:tcW w:w="1293" w:type="dxa"/>
            <w:hideMark/>
          </w:tcPr>
          <w:p w:rsidR="00BA5C46" w:rsidRPr="00BA5C46" w:rsidRDefault="00BA5C46" w:rsidP="00BA5C46">
            <w:pPr>
              <w:cnfStyle w:val="0000001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Σύνολο</w:t>
            </w:r>
          </w:p>
        </w:tc>
      </w:tr>
      <w:tr w:rsidR="00BA5C46" w:rsidRPr="00BA5C46" w:rsidTr="00551545">
        <w:tc>
          <w:tcPr>
            <w:cnfStyle w:val="001000000000"/>
            <w:tcW w:w="847" w:type="dxa"/>
            <w:hideMark/>
          </w:tcPr>
          <w:p w:rsidR="00BA5C46" w:rsidRPr="00BA5C46" w:rsidRDefault="00BA5C46" w:rsidP="00BA5C46">
            <w:pPr>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1η</w:t>
            </w:r>
          </w:p>
        </w:tc>
        <w:tc>
          <w:tcPr>
            <w:tcW w:w="0" w:type="auto"/>
            <w:hideMark/>
          </w:tcPr>
          <w:p w:rsidR="00BA5C46" w:rsidRPr="00BA5C46" w:rsidRDefault="00BA5C46" w:rsidP="00BA5C46">
            <w:pPr>
              <w:cnfStyle w:val="0000000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91</w:t>
            </w:r>
          </w:p>
        </w:tc>
        <w:tc>
          <w:tcPr>
            <w:tcW w:w="0" w:type="auto"/>
            <w:hideMark/>
          </w:tcPr>
          <w:p w:rsidR="00BA5C46" w:rsidRPr="00BA5C46" w:rsidRDefault="00BA5C46" w:rsidP="00BA5C46">
            <w:pPr>
              <w:cnfStyle w:val="0000000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3</w:t>
            </w:r>
          </w:p>
        </w:tc>
        <w:tc>
          <w:tcPr>
            <w:tcW w:w="0" w:type="auto"/>
            <w:hideMark/>
          </w:tcPr>
          <w:p w:rsidR="00BA5C46" w:rsidRPr="00BA5C46" w:rsidRDefault="00BA5C46" w:rsidP="00BA5C46">
            <w:pPr>
              <w:cnfStyle w:val="0000000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29</w:t>
            </w:r>
          </w:p>
        </w:tc>
        <w:tc>
          <w:tcPr>
            <w:tcW w:w="0" w:type="auto"/>
            <w:hideMark/>
          </w:tcPr>
          <w:p w:rsidR="00BA5C46" w:rsidRPr="00BA5C46" w:rsidRDefault="00BA5C46" w:rsidP="00BA5C46">
            <w:pPr>
              <w:cnfStyle w:val="0000000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2</w:t>
            </w:r>
          </w:p>
        </w:tc>
        <w:tc>
          <w:tcPr>
            <w:tcW w:w="1293" w:type="dxa"/>
            <w:hideMark/>
          </w:tcPr>
          <w:p w:rsidR="00BA5C46" w:rsidRPr="00BA5C46" w:rsidRDefault="00BA5C46" w:rsidP="00BA5C46">
            <w:pPr>
              <w:cnfStyle w:val="0000000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125</w:t>
            </w:r>
          </w:p>
        </w:tc>
      </w:tr>
      <w:tr w:rsidR="00BA5C46" w:rsidRPr="00BA5C46" w:rsidTr="00551545">
        <w:trPr>
          <w:cnfStyle w:val="000000100000"/>
        </w:trPr>
        <w:tc>
          <w:tcPr>
            <w:cnfStyle w:val="001000000000"/>
            <w:tcW w:w="847" w:type="dxa"/>
            <w:hideMark/>
          </w:tcPr>
          <w:p w:rsidR="00BA5C46" w:rsidRPr="00BA5C46" w:rsidRDefault="00BA5C46" w:rsidP="00BA5C46">
            <w:pPr>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2η</w:t>
            </w:r>
          </w:p>
        </w:tc>
        <w:tc>
          <w:tcPr>
            <w:tcW w:w="0" w:type="auto"/>
            <w:hideMark/>
          </w:tcPr>
          <w:p w:rsidR="00BA5C46" w:rsidRPr="00BA5C46" w:rsidRDefault="00BA5C46" w:rsidP="00BA5C46">
            <w:pPr>
              <w:cnfStyle w:val="0000001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110</w:t>
            </w:r>
          </w:p>
        </w:tc>
        <w:tc>
          <w:tcPr>
            <w:tcW w:w="0" w:type="auto"/>
            <w:hideMark/>
          </w:tcPr>
          <w:p w:rsidR="00BA5C46" w:rsidRPr="00BA5C46" w:rsidRDefault="00BA5C46" w:rsidP="00BA5C46">
            <w:pPr>
              <w:cnfStyle w:val="0000001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3</w:t>
            </w:r>
          </w:p>
        </w:tc>
        <w:tc>
          <w:tcPr>
            <w:tcW w:w="0" w:type="auto"/>
            <w:hideMark/>
          </w:tcPr>
          <w:p w:rsidR="00BA5C46" w:rsidRPr="00BA5C46" w:rsidRDefault="00BA5C46" w:rsidP="00BA5C46">
            <w:pPr>
              <w:cnfStyle w:val="0000001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35</w:t>
            </w:r>
          </w:p>
        </w:tc>
        <w:tc>
          <w:tcPr>
            <w:tcW w:w="0" w:type="auto"/>
            <w:hideMark/>
          </w:tcPr>
          <w:p w:rsidR="00BA5C46" w:rsidRPr="00BA5C46" w:rsidRDefault="00BA5C46" w:rsidP="00BA5C46">
            <w:pPr>
              <w:cnfStyle w:val="0000001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2</w:t>
            </w:r>
          </w:p>
        </w:tc>
        <w:tc>
          <w:tcPr>
            <w:tcW w:w="1293" w:type="dxa"/>
            <w:hideMark/>
          </w:tcPr>
          <w:p w:rsidR="00BA5C46" w:rsidRPr="00BA5C46" w:rsidRDefault="00BA5C46" w:rsidP="00BA5C46">
            <w:pPr>
              <w:cnfStyle w:val="0000001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150</w:t>
            </w:r>
          </w:p>
        </w:tc>
      </w:tr>
      <w:tr w:rsidR="00BA5C46" w:rsidRPr="00BA5C46" w:rsidTr="00551545">
        <w:tc>
          <w:tcPr>
            <w:cnfStyle w:val="001000000000"/>
            <w:tcW w:w="847" w:type="dxa"/>
            <w:hideMark/>
          </w:tcPr>
          <w:p w:rsidR="00BA5C46" w:rsidRPr="00BA5C46" w:rsidRDefault="00BA5C46" w:rsidP="00BA5C46">
            <w:pPr>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3η</w:t>
            </w:r>
          </w:p>
        </w:tc>
        <w:tc>
          <w:tcPr>
            <w:tcW w:w="0" w:type="auto"/>
            <w:hideMark/>
          </w:tcPr>
          <w:p w:rsidR="00BA5C46" w:rsidRPr="00BA5C46" w:rsidRDefault="00BA5C46" w:rsidP="00BA5C46">
            <w:pPr>
              <w:cnfStyle w:val="0000000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139</w:t>
            </w:r>
          </w:p>
        </w:tc>
        <w:tc>
          <w:tcPr>
            <w:tcW w:w="0" w:type="auto"/>
            <w:hideMark/>
          </w:tcPr>
          <w:p w:rsidR="00BA5C46" w:rsidRPr="00BA5C46" w:rsidRDefault="00BA5C46" w:rsidP="00BA5C46">
            <w:pPr>
              <w:cnfStyle w:val="0000000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3</w:t>
            </w:r>
          </w:p>
        </w:tc>
        <w:tc>
          <w:tcPr>
            <w:tcW w:w="0" w:type="auto"/>
            <w:hideMark/>
          </w:tcPr>
          <w:p w:rsidR="00BA5C46" w:rsidRPr="00BA5C46" w:rsidRDefault="00BA5C46" w:rsidP="00BA5C46">
            <w:pPr>
              <w:cnfStyle w:val="0000000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35</w:t>
            </w:r>
          </w:p>
        </w:tc>
        <w:tc>
          <w:tcPr>
            <w:tcW w:w="0" w:type="auto"/>
            <w:hideMark/>
          </w:tcPr>
          <w:p w:rsidR="00BA5C46" w:rsidRPr="00BA5C46" w:rsidRDefault="00BA5C46" w:rsidP="00BA5C46">
            <w:pPr>
              <w:cnfStyle w:val="0000000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3</w:t>
            </w:r>
          </w:p>
        </w:tc>
        <w:tc>
          <w:tcPr>
            <w:tcW w:w="1293" w:type="dxa"/>
            <w:hideMark/>
          </w:tcPr>
          <w:p w:rsidR="00BA5C46" w:rsidRPr="00BA5C46" w:rsidRDefault="00BA5C46" w:rsidP="00BA5C46">
            <w:pPr>
              <w:cnfStyle w:val="0000000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180</w:t>
            </w:r>
          </w:p>
        </w:tc>
      </w:tr>
      <w:tr w:rsidR="00BA5C46" w:rsidRPr="00BA5C46" w:rsidTr="00551545">
        <w:trPr>
          <w:cnfStyle w:val="000000100000"/>
        </w:trPr>
        <w:tc>
          <w:tcPr>
            <w:cnfStyle w:val="001000000000"/>
            <w:tcW w:w="847" w:type="dxa"/>
            <w:hideMark/>
          </w:tcPr>
          <w:p w:rsidR="00BA5C46" w:rsidRPr="00BA5C46" w:rsidRDefault="00BA5C46" w:rsidP="00BA5C46">
            <w:pPr>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4η</w:t>
            </w:r>
          </w:p>
        </w:tc>
        <w:tc>
          <w:tcPr>
            <w:tcW w:w="0" w:type="auto"/>
            <w:hideMark/>
          </w:tcPr>
          <w:p w:rsidR="00BA5C46" w:rsidRPr="00BA5C46" w:rsidRDefault="00BA5C46" w:rsidP="00BA5C46">
            <w:pPr>
              <w:cnfStyle w:val="0000001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175</w:t>
            </w:r>
          </w:p>
        </w:tc>
        <w:tc>
          <w:tcPr>
            <w:tcW w:w="0" w:type="auto"/>
            <w:hideMark/>
          </w:tcPr>
          <w:p w:rsidR="00BA5C46" w:rsidRPr="00BA5C46" w:rsidRDefault="00BA5C46" w:rsidP="00BA5C46">
            <w:pPr>
              <w:cnfStyle w:val="0000001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3</w:t>
            </w:r>
          </w:p>
        </w:tc>
        <w:tc>
          <w:tcPr>
            <w:tcW w:w="0" w:type="auto"/>
            <w:hideMark/>
          </w:tcPr>
          <w:p w:rsidR="00BA5C46" w:rsidRPr="00BA5C46" w:rsidRDefault="00BA5C46" w:rsidP="00BA5C46">
            <w:pPr>
              <w:cnfStyle w:val="0000001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35</w:t>
            </w:r>
          </w:p>
        </w:tc>
        <w:tc>
          <w:tcPr>
            <w:tcW w:w="0" w:type="auto"/>
            <w:hideMark/>
          </w:tcPr>
          <w:p w:rsidR="00BA5C46" w:rsidRPr="00BA5C46" w:rsidRDefault="00BA5C46" w:rsidP="00BA5C46">
            <w:pPr>
              <w:cnfStyle w:val="0000001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3</w:t>
            </w:r>
          </w:p>
        </w:tc>
        <w:tc>
          <w:tcPr>
            <w:tcW w:w="1293" w:type="dxa"/>
            <w:hideMark/>
          </w:tcPr>
          <w:p w:rsidR="00BA5C46" w:rsidRPr="00BA5C46" w:rsidRDefault="00BA5C46" w:rsidP="00BA5C46">
            <w:pPr>
              <w:cnfStyle w:val="0000001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216</w:t>
            </w:r>
          </w:p>
        </w:tc>
      </w:tr>
      <w:tr w:rsidR="00BA5C46" w:rsidRPr="00BA5C46" w:rsidTr="00551545">
        <w:tc>
          <w:tcPr>
            <w:cnfStyle w:val="001000000000"/>
            <w:tcW w:w="847" w:type="dxa"/>
            <w:hideMark/>
          </w:tcPr>
          <w:p w:rsidR="00BA5C46" w:rsidRPr="00BA5C46" w:rsidRDefault="00BA5C46" w:rsidP="00BA5C46">
            <w:pPr>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5η</w:t>
            </w:r>
          </w:p>
        </w:tc>
        <w:tc>
          <w:tcPr>
            <w:tcW w:w="0" w:type="auto"/>
            <w:hideMark/>
          </w:tcPr>
          <w:p w:rsidR="00BA5C46" w:rsidRPr="00BA5C46" w:rsidRDefault="00BA5C46" w:rsidP="00BA5C46">
            <w:pPr>
              <w:cnfStyle w:val="0000000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218</w:t>
            </w:r>
          </w:p>
        </w:tc>
        <w:tc>
          <w:tcPr>
            <w:tcW w:w="0" w:type="auto"/>
            <w:hideMark/>
          </w:tcPr>
          <w:p w:rsidR="00BA5C46" w:rsidRPr="00BA5C46" w:rsidRDefault="00BA5C46" w:rsidP="00BA5C46">
            <w:pPr>
              <w:cnfStyle w:val="0000000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3</w:t>
            </w:r>
          </w:p>
        </w:tc>
        <w:tc>
          <w:tcPr>
            <w:tcW w:w="0" w:type="auto"/>
            <w:hideMark/>
          </w:tcPr>
          <w:p w:rsidR="00BA5C46" w:rsidRPr="00BA5C46" w:rsidRDefault="00BA5C46" w:rsidP="00BA5C46">
            <w:pPr>
              <w:cnfStyle w:val="0000000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35</w:t>
            </w:r>
          </w:p>
        </w:tc>
        <w:tc>
          <w:tcPr>
            <w:tcW w:w="0" w:type="auto"/>
            <w:hideMark/>
          </w:tcPr>
          <w:p w:rsidR="00BA5C46" w:rsidRPr="00BA5C46" w:rsidRDefault="00BA5C46" w:rsidP="00BA5C46">
            <w:pPr>
              <w:cnfStyle w:val="0000000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4</w:t>
            </w:r>
          </w:p>
        </w:tc>
        <w:tc>
          <w:tcPr>
            <w:tcW w:w="1293" w:type="dxa"/>
            <w:hideMark/>
          </w:tcPr>
          <w:p w:rsidR="00BA5C46" w:rsidRPr="00BA5C46" w:rsidRDefault="00BA5C46" w:rsidP="00BA5C46">
            <w:pPr>
              <w:cnfStyle w:val="0000000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260</w:t>
            </w:r>
          </w:p>
        </w:tc>
      </w:tr>
      <w:tr w:rsidR="00BA5C46" w:rsidRPr="00BA5C46" w:rsidTr="00551545">
        <w:trPr>
          <w:cnfStyle w:val="000000100000"/>
        </w:trPr>
        <w:tc>
          <w:tcPr>
            <w:cnfStyle w:val="001000000000"/>
            <w:tcW w:w="847" w:type="dxa"/>
            <w:hideMark/>
          </w:tcPr>
          <w:p w:rsidR="00BA5C46" w:rsidRPr="00BA5C46" w:rsidRDefault="00BA5C46" w:rsidP="00BA5C46">
            <w:pPr>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6η</w:t>
            </w:r>
          </w:p>
        </w:tc>
        <w:tc>
          <w:tcPr>
            <w:tcW w:w="0" w:type="auto"/>
            <w:hideMark/>
          </w:tcPr>
          <w:p w:rsidR="00BA5C46" w:rsidRPr="00BA5C46" w:rsidRDefault="00BA5C46" w:rsidP="00BA5C46">
            <w:pPr>
              <w:cnfStyle w:val="0000001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295</w:t>
            </w:r>
          </w:p>
        </w:tc>
        <w:tc>
          <w:tcPr>
            <w:tcW w:w="0" w:type="auto"/>
            <w:hideMark/>
          </w:tcPr>
          <w:p w:rsidR="00BA5C46" w:rsidRPr="00BA5C46" w:rsidRDefault="00BA5C46" w:rsidP="00BA5C46">
            <w:pPr>
              <w:cnfStyle w:val="0000001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3</w:t>
            </w:r>
          </w:p>
        </w:tc>
        <w:tc>
          <w:tcPr>
            <w:tcW w:w="0" w:type="auto"/>
            <w:hideMark/>
          </w:tcPr>
          <w:p w:rsidR="00BA5C46" w:rsidRPr="00BA5C46" w:rsidRDefault="00BA5C46" w:rsidP="00BA5C46">
            <w:pPr>
              <w:cnfStyle w:val="0000001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35</w:t>
            </w:r>
          </w:p>
        </w:tc>
        <w:tc>
          <w:tcPr>
            <w:tcW w:w="0" w:type="auto"/>
            <w:hideMark/>
          </w:tcPr>
          <w:p w:rsidR="00BA5C46" w:rsidRPr="00BA5C46" w:rsidRDefault="00BA5C46" w:rsidP="00BA5C46">
            <w:pPr>
              <w:cnfStyle w:val="0000001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6</w:t>
            </w:r>
          </w:p>
        </w:tc>
        <w:tc>
          <w:tcPr>
            <w:tcW w:w="1293" w:type="dxa"/>
            <w:hideMark/>
          </w:tcPr>
          <w:p w:rsidR="00BA5C46" w:rsidRPr="00BA5C46" w:rsidRDefault="00BA5C46" w:rsidP="00BA5C46">
            <w:pPr>
              <w:cnfStyle w:val="000000100000"/>
              <w:rPr>
                <w:rFonts w:ascii="Times New Roman" w:eastAsia="Times New Roman" w:hAnsi="Times New Roman" w:cs="Times New Roman"/>
                <w:sz w:val="24"/>
                <w:szCs w:val="24"/>
                <w:lang w:eastAsia="el-GR"/>
              </w:rPr>
            </w:pPr>
            <w:r w:rsidRPr="00BA5C46">
              <w:rPr>
                <w:rFonts w:ascii="Times New Roman" w:eastAsia="Times New Roman" w:hAnsi="Times New Roman" w:cs="Times New Roman"/>
                <w:sz w:val="24"/>
                <w:szCs w:val="24"/>
                <w:lang w:eastAsia="el-GR"/>
              </w:rPr>
              <w:t>339</w:t>
            </w:r>
          </w:p>
        </w:tc>
      </w:tr>
    </w:tbl>
    <w:p w:rsidR="0052466B" w:rsidRDefault="0052466B" w:rsidP="00BA5C46">
      <w:pPr>
        <w:shd w:val="clear" w:color="auto" w:fill="FFFFFF"/>
        <w:spacing w:after="0" w:line="240" w:lineRule="auto"/>
        <w:rPr>
          <w:rFonts w:ascii="Arial" w:eastAsia="Times New Roman" w:hAnsi="Arial" w:cs="Arial"/>
          <w:color w:val="000000"/>
          <w:sz w:val="24"/>
          <w:szCs w:val="24"/>
          <w:lang w:eastAsia="el-GR"/>
        </w:rPr>
      </w:pPr>
    </w:p>
    <w:p w:rsidR="0052466B" w:rsidRDefault="0052466B" w:rsidP="00BA5C46">
      <w:pPr>
        <w:shd w:val="clear" w:color="auto" w:fill="FFFFFF"/>
        <w:spacing w:after="0" w:line="240" w:lineRule="auto"/>
        <w:rPr>
          <w:rFonts w:ascii="Arial" w:eastAsia="Times New Roman" w:hAnsi="Arial" w:cs="Arial"/>
          <w:color w:val="000000"/>
          <w:sz w:val="24"/>
          <w:szCs w:val="24"/>
          <w:lang w:eastAsia="el-GR"/>
        </w:rPr>
      </w:pPr>
    </w:p>
    <w:p w:rsidR="00BA5C46" w:rsidRPr="00BA5C46" w:rsidRDefault="00BA5C46" w:rsidP="00BA5C46">
      <w:pPr>
        <w:shd w:val="clear" w:color="auto" w:fill="FFFFFF"/>
        <w:spacing w:after="0" w:line="240" w:lineRule="auto"/>
        <w:rPr>
          <w:rFonts w:ascii="Arial" w:eastAsia="Times New Roman" w:hAnsi="Arial" w:cs="Arial"/>
          <w:color w:val="000000"/>
          <w:sz w:val="24"/>
          <w:szCs w:val="24"/>
          <w:lang w:eastAsia="el-GR"/>
        </w:rPr>
      </w:pPr>
      <w:r w:rsidRPr="00BA5C46">
        <w:rPr>
          <w:rFonts w:ascii="Arial" w:eastAsia="Times New Roman" w:hAnsi="Arial" w:cs="Arial"/>
          <w:color w:val="000000"/>
          <w:sz w:val="24"/>
          <w:szCs w:val="24"/>
          <w:lang w:eastAsia="el-GR"/>
        </w:rPr>
        <w:t>2. Από 01.01.2023 έως 31.12.2024, οι εισφορές των μη μισθωτών ασφαλισμένων προσαυξάνονται κατά έτος, κατά το ποσοστό μεταβολής του μέσου ετήσιου γενικού δείκτη τιμών καταναλωτή του προηγούμενου έτους, με διαπιστωτική πράξη του Υπουργού Εργασίας και Κοινωνικών Υποθέσεων. Σε περίπτωση αρνητικής τιμής παραμένουν στα επίπεδα του προηγούμενου έτους.</w:t>
      </w:r>
      <w:r w:rsidRPr="00BA5C46">
        <w:rPr>
          <w:rFonts w:ascii="Arial" w:eastAsia="Times New Roman" w:hAnsi="Arial" w:cs="Arial"/>
          <w:color w:val="000000"/>
          <w:sz w:val="24"/>
          <w:szCs w:val="24"/>
          <w:lang w:eastAsia="el-GR"/>
        </w:rPr>
        <w:br/>
      </w:r>
      <w:r w:rsidRPr="00BA5C46">
        <w:rPr>
          <w:rFonts w:ascii="Arial" w:eastAsia="Times New Roman" w:hAnsi="Arial" w:cs="Arial"/>
          <w:color w:val="000000"/>
          <w:sz w:val="24"/>
          <w:szCs w:val="24"/>
          <w:lang w:eastAsia="el-GR"/>
        </w:rPr>
        <w:br/>
        <w:t>Από 01.01.2025 και εφεξής προσαυξάνονται κατά έτος, κατά τον δείκτη μεταβολής μισθών σύμφωνα με τα προβλεπόμενα της παρ. 4 του άρθρου 8 του Ν.</w:t>
      </w:r>
      <w:hyperlink r:id="rId12" w:tgtFrame="_blank" w:history="1">
        <w:r w:rsidRPr="00BA5C46">
          <w:rPr>
            <w:rFonts w:ascii="Arial" w:eastAsia="Times New Roman" w:hAnsi="Arial" w:cs="Arial"/>
            <w:b/>
            <w:bCs/>
            <w:color w:val="0000FF"/>
            <w:sz w:val="24"/>
            <w:szCs w:val="24"/>
            <w:u w:val="single"/>
            <w:lang w:eastAsia="el-GR"/>
          </w:rPr>
          <w:t>4387/2016</w:t>
        </w:r>
      </w:hyperlink>
      <w:r w:rsidRPr="00BA5C46">
        <w:rPr>
          <w:rFonts w:ascii="Arial" w:eastAsia="Times New Roman" w:hAnsi="Arial" w:cs="Arial"/>
          <w:color w:val="000000"/>
          <w:sz w:val="24"/>
          <w:szCs w:val="24"/>
          <w:lang w:eastAsia="el-GR"/>
        </w:rPr>
        <w:t> όπως ισχύει</w:t>
      </w:r>
    </w:p>
    <w:p w:rsidR="00040185" w:rsidRDefault="00040185"/>
    <w:sectPr w:rsidR="00040185" w:rsidSect="003F4343">
      <w:pgSz w:w="11906" w:h="16838"/>
      <w:pgMar w:top="624" w:right="964" w:bottom="1021"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103" w:rsidRDefault="00637103" w:rsidP="00602A53">
      <w:pPr>
        <w:spacing w:after="0" w:line="240" w:lineRule="auto"/>
      </w:pPr>
      <w:r>
        <w:separator/>
      </w:r>
    </w:p>
  </w:endnote>
  <w:endnote w:type="continuationSeparator" w:id="0">
    <w:p w:rsidR="00637103" w:rsidRDefault="00637103" w:rsidP="00602A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libri-Bold">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103" w:rsidRDefault="00637103" w:rsidP="00602A53">
      <w:pPr>
        <w:spacing w:after="0" w:line="240" w:lineRule="auto"/>
      </w:pPr>
      <w:r>
        <w:separator/>
      </w:r>
    </w:p>
  </w:footnote>
  <w:footnote w:type="continuationSeparator" w:id="0">
    <w:p w:rsidR="00637103" w:rsidRDefault="00637103" w:rsidP="00602A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80FAF"/>
    <w:multiLevelType w:val="hybridMultilevel"/>
    <w:tmpl w:val="3B4A00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AF73724"/>
    <w:multiLevelType w:val="multilevel"/>
    <w:tmpl w:val="5F0A8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A175B1"/>
    <w:multiLevelType w:val="hybridMultilevel"/>
    <w:tmpl w:val="154A15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DA45296"/>
    <w:multiLevelType w:val="multilevel"/>
    <w:tmpl w:val="30766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characterSpacingControl w:val="doNotCompress"/>
  <w:footnotePr>
    <w:footnote w:id="-1"/>
    <w:footnote w:id="0"/>
  </w:footnotePr>
  <w:endnotePr>
    <w:endnote w:id="-1"/>
    <w:endnote w:id="0"/>
  </w:endnotePr>
  <w:compat/>
  <w:rsids>
    <w:rsidRoot w:val="00BA5C46"/>
    <w:rsid w:val="00040185"/>
    <w:rsid w:val="000B4AEB"/>
    <w:rsid w:val="0017567C"/>
    <w:rsid w:val="0018767E"/>
    <w:rsid w:val="00204273"/>
    <w:rsid w:val="003F4343"/>
    <w:rsid w:val="0052466B"/>
    <w:rsid w:val="00551545"/>
    <w:rsid w:val="005875C4"/>
    <w:rsid w:val="00602A53"/>
    <w:rsid w:val="00637103"/>
    <w:rsid w:val="009F49D1"/>
    <w:rsid w:val="00BA5C46"/>
    <w:rsid w:val="00E664B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6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A5C4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A5C46"/>
    <w:rPr>
      <w:rFonts w:ascii="Tahoma" w:hAnsi="Tahoma" w:cs="Tahoma"/>
      <w:sz w:val="16"/>
      <w:szCs w:val="16"/>
    </w:rPr>
  </w:style>
  <w:style w:type="table" w:styleId="-4">
    <w:name w:val="Light List Accent 4"/>
    <w:basedOn w:val="a1"/>
    <w:uiPriority w:val="61"/>
    <w:rsid w:val="009F49D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a4">
    <w:name w:val="List Paragraph"/>
    <w:basedOn w:val="a"/>
    <w:uiPriority w:val="34"/>
    <w:qFormat/>
    <w:rsid w:val="0052466B"/>
    <w:pPr>
      <w:ind w:left="720"/>
      <w:contextualSpacing/>
    </w:pPr>
  </w:style>
  <w:style w:type="character" w:styleId="-">
    <w:name w:val="Hyperlink"/>
    <w:basedOn w:val="a0"/>
    <w:uiPriority w:val="99"/>
    <w:semiHidden/>
    <w:unhideWhenUsed/>
    <w:rsid w:val="003F4343"/>
    <w:rPr>
      <w:color w:val="0000FF" w:themeColor="hyperlink"/>
      <w:u w:val="single"/>
    </w:rPr>
  </w:style>
  <w:style w:type="paragraph" w:styleId="a5">
    <w:name w:val="header"/>
    <w:basedOn w:val="a"/>
    <w:link w:val="Char0"/>
    <w:uiPriority w:val="99"/>
    <w:semiHidden/>
    <w:unhideWhenUsed/>
    <w:rsid w:val="00602A53"/>
    <w:pPr>
      <w:tabs>
        <w:tab w:val="center" w:pos="4153"/>
        <w:tab w:val="right" w:pos="8306"/>
      </w:tabs>
      <w:spacing w:after="0" w:line="240" w:lineRule="auto"/>
    </w:pPr>
  </w:style>
  <w:style w:type="character" w:customStyle="1" w:styleId="Char0">
    <w:name w:val="Κεφαλίδα Char"/>
    <w:basedOn w:val="a0"/>
    <w:link w:val="a5"/>
    <w:uiPriority w:val="99"/>
    <w:semiHidden/>
    <w:rsid w:val="00602A53"/>
  </w:style>
  <w:style w:type="paragraph" w:styleId="a6">
    <w:name w:val="footer"/>
    <w:basedOn w:val="a"/>
    <w:link w:val="Char1"/>
    <w:uiPriority w:val="99"/>
    <w:semiHidden/>
    <w:unhideWhenUsed/>
    <w:rsid w:val="00602A53"/>
    <w:pPr>
      <w:tabs>
        <w:tab w:val="center" w:pos="4153"/>
        <w:tab w:val="right" w:pos="8306"/>
      </w:tabs>
      <w:spacing w:after="0" w:line="240" w:lineRule="auto"/>
    </w:pPr>
  </w:style>
  <w:style w:type="character" w:customStyle="1" w:styleId="Char1">
    <w:name w:val="Υποσέλιδο Char"/>
    <w:basedOn w:val="a0"/>
    <w:link w:val="a6"/>
    <w:uiPriority w:val="99"/>
    <w:semiHidden/>
    <w:rsid w:val="00602A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A5C4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A5C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6649661">
      <w:bodyDiv w:val="1"/>
      <w:marLeft w:val="0"/>
      <w:marRight w:val="0"/>
      <w:marTop w:val="0"/>
      <w:marBottom w:val="0"/>
      <w:divBdr>
        <w:top w:val="none" w:sz="0" w:space="0" w:color="auto"/>
        <w:left w:val="none" w:sz="0" w:space="0" w:color="auto"/>
        <w:bottom w:val="none" w:sz="0" w:space="0" w:color="auto"/>
        <w:right w:val="none" w:sz="0" w:space="0" w:color="auto"/>
      </w:divBdr>
      <w:divsChild>
        <w:div w:id="158623948">
          <w:marLeft w:val="-900"/>
          <w:marRight w:val="0"/>
          <w:marTop w:val="0"/>
          <w:marBottom w:val="0"/>
          <w:divBdr>
            <w:top w:val="none" w:sz="0" w:space="0" w:color="auto"/>
            <w:left w:val="none" w:sz="0" w:space="0" w:color="auto"/>
            <w:bottom w:val="none" w:sz="0" w:space="0" w:color="auto"/>
            <w:right w:val="none" w:sz="0" w:space="0" w:color="auto"/>
          </w:divBdr>
          <w:divsChild>
            <w:div w:id="921724331">
              <w:marLeft w:val="0"/>
              <w:marRight w:val="0"/>
              <w:marTop w:val="0"/>
              <w:marBottom w:val="0"/>
              <w:divBdr>
                <w:top w:val="none" w:sz="0" w:space="0" w:color="auto"/>
                <w:left w:val="none" w:sz="0" w:space="0" w:color="auto"/>
                <w:bottom w:val="none" w:sz="0" w:space="0" w:color="auto"/>
                <w:right w:val="none" w:sz="0" w:space="0" w:color="auto"/>
              </w:divBdr>
            </w:div>
          </w:divsChild>
        </w:div>
        <w:div w:id="1279215100">
          <w:marLeft w:val="0"/>
          <w:marRight w:val="0"/>
          <w:marTop w:val="4275"/>
          <w:marBottom w:val="0"/>
          <w:divBdr>
            <w:top w:val="none" w:sz="0" w:space="0" w:color="auto"/>
            <w:left w:val="none" w:sz="0" w:space="0" w:color="auto"/>
            <w:bottom w:val="none" w:sz="0" w:space="0" w:color="auto"/>
            <w:right w:val="none" w:sz="0" w:space="0" w:color="auto"/>
          </w:divBdr>
          <w:divsChild>
            <w:div w:id="342633914">
              <w:marLeft w:val="0"/>
              <w:marRight w:val="0"/>
              <w:marTop w:val="0"/>
              <w:marBottom w:val="0"/>
              <w:divBdr>
                <w:top w:val="none" w:sz="0" w:space="0" w:color="auto"/>
                <w:left w:val="none" w:sz="0" w:space="0" w:color="auto"/>
                <w:bottom w:val="none" w:sz="0" w:space="0" w:color="auto"/>
                <w:right w:val="none" w:sz="0" w:space="0" w:color="auto"/>
              </w:divBdr>
            </w:div>
          </w:divsChild>
        </w:div>
        <w:div w:id="620307470">
          <w:marLeft w:val="0"/>
          <w:marRight w:val="0"/>
          <w:marTop w:val="0"/>
          <w:marBottom w:val="0"/>
          <w:divBdr>
            <w:top w:val="none" w:sz="0" w:space="0" w:color="auto"/>
            <w:left w:val="none" w:sz="0" w:space="0" w:color="auto"/>
            <w:bottom w:val="none" w:sz="0" w:space="0" w:color="auto"/>
            <w:right w:val="none" w:sz="0" w:space="0" w:color="auto"/>
          </w:divBdr>
          <w:divsChild>
            <w:div w:id="8069531">
              <w:marLeft w:val="0"/>
              <w:marRight w:val="0"/>
              <w:marTop w:val="0"/>
              <w:marBottom w:val="450"/>
              <w:divBdr>
                <w:top w:val="none" w:sz="0" w:space="0" w:color="auto"/>
                <w:left w:val="none" w:sz="0" w:space="0" w:color="auto"/>
                <w:bottom w:val="none" w:sz="0" w:space="0" w:color="auto"/>
                <w:right w:val="none" w:sz="0" w:space="0" w:color="auto"/>
              </w:divBdr>
            </w:div>
            <w:div w:id="20703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ebearg@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axheaven.gr/laws/law/index/law/75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fka.gov.gr/"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www.taxheaven.gr/laws/law/index/law/751" TargetMode="External"/><Relationship Id="rId4" Type="http://schemas.openxmlformats.org/officeDocument/2006/relationships/settings" Target="settings.xml"/><Relationship Id="rId9" Type="http://schemas.openxmlformats.org/officeDocument/2006/relationships/hyperlink" Target="https://www.taxheaven.gr/laws/law/index/law/982"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B1C1DD-04A6-49E2-8BA0-1AFF14EE5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1992</Words>
  <Characters>10760</Characters>
  <Application>Microsoft Office Word</Application>
  <DocSecurity>0</DocSecurity>
  <Lines>89</Lines>
  <Paragraphs>25</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Anyfanti</dc:creator>
  <cp:lastModifiedBy>OEBEA</cp:lastModifiedBy>
  <cp:revision>3</cp:revision>
  <cp:lastPrinted>2020-03-09T09:35:00Z</cp:lastPrinted>
  <dcterms:created xsi:type="dcterms:W3CDTF">2020-03-09T09:37:00Z</dcterms:created>
  <dcterms:modified xsi:type="dcterms:W3CDTF">2020-03-10T09:36:00Z</dcterms:modified>
</cp:coreProperties>
</file>